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97B972" w14:textId="05EEE2E2" w:rsidR="005C479F" w:rsidRPr="005B3F01" w:rsidRDefault="005C479F" w:rsidP="005C479F">
      <w:pPr>
        <w:tabs>
          <w:tab w:val="left" w:pos="3910"/>
          <w:tab w:val="center" w:pos="4536"/>
          <w:tab w:val="right" w:pos="9072"/>
        </w:tabs>
        <w:spacing w:line="276" w:lineRule="auto"/>
        <w:rPr>
          <w:rFonts w:ascii="Arial" w:eastAsia="Malgun Gothic" w:hAnsi="Arial" w:cs="Arial"/>
          <w:b/>
          <w:bCs/>
          <w:lang w:eastAsia="en-US"/>
        </w:rPr>
      </w:pPr>
      <w:r w:rsidRPr="005B3F01">
        <w:rPr>
          <w:rFonts w:ascii="Arial" w:eastAsia="Malgun Gothic" w:hAnsi="Arial" w:cs="Arial"/>
          <w:b/>
          <w:bCs/>
          <w:lang w:eastAsia="en-US"/>
        </w:rPr>
        <w:t xml:space="preserve">3GPP TSG RAN WG1 </w:t>
      </w:r>
      <w:r w:rsidR="00C75274">
        <w:rPr>
          <w:rFonts w:ascii="Arial" w:eastAsia="Malgun Gothic" w:hAnsi="Arial" w:cs="Arial"/>
          <w:b/>
          <w:bCs/>
          <w:lang w:eastAsia="en-US"/>
        </w:rPr>
        <w:t xml:space="preserve">Meeting </w:t>
      </w:r>
      <w:r w:rsidRPr="005B3F01">
        <w:rPr>
          <w:rFonts w:ascii="Arial" w:eastAsia="Malgun Gothic" w:hAnsi="Arial" w:cs="Arial"/>
          <w:b/>
          <w:bCs/>
          <w:lang w:eastAsia="en-US"/>
        </w:rPr>
        <w:t>#</w:t>
      </w:r>
      <w:r w:rsidR="00F42DD1" w:rsidRPr="005B3F01">
        <w:rPr>
          <w:rFonts w:ascii="Arial" w:eastAsia="Malgun Gothic" w:hAnsi="Arial" w:cs="Arial"/>
          <w:b/>
          <w:bCs/>
          <w:lang w:eastAsia="en-US"/>
        </w:rPr>
        <w:t>1</w:t>
      </w:r>
      <w:r w:rsidR="005B3F01" w:rsidRPr="005B3F01">
        <w:rPr>
          <w:rFonts w:ascii="Arial" w:eastAsia="Malgun Gothic" w:hAnsi="Arial" w:cs="Arial"/>
          <w:b/>
          <w:bCs/>
          <w:lang w:eastAsia="en-US"/>
        </w:rPr>
        <w:t>20</w:t>
      </w:r>
      <w:r w:rsidR="00ED2DE2">
        <w:rPr>
          <w:rFonts w:ascii="Arial" w:eastAsia="Malgun Gothic" w:hAnsi="Arial" w:cs="Arial"/>
          <w:b/>
          <w:bCs/>
          <w:lang w:eastAsia="en-US"/>
        </w:rPr>
        <w:t>-bis</w:t>
      </w:r>
      <w:r w:rsidRPr="005B3F01">
        <w:rPr>
          <w:rFonts w:ascii="Arial" w:eastAsia="Malgun Gothic" w:hAnsi="Arial" w:cs="Arial"/>
          <w:b/>
          <w:bCs/>
          <w:lang w:eastAsia="en-US"/>
        </w:rPr>
        <w:tab/>
      </w:r>
      <w:r w:rsidRPr="005B3F01">
        <w:rPr>
          <w:rFonts w:ascii="Arial" w:eastAsia="Malgun Gothic" w:hAnsi="Arial" w:cs="Arial"/>
          <w:b/>
          <w:bCs/>
          <w:lang w:eastAsia="en-US"/>
        </w:rPr>
        <w:tab/>
        <w:t xml:space="preserve">                                                       </w:t>
      </w:r>
      <w:r w:rsidR="00D4383C" w:rsidRPr="00D4383C">
        <w:rPr>
          <w:rFonts w:ascii="Arial" w:eastAsia="Malgun Gothic" w:hAnsi="Arial" w:cs="Arial"/>
          <w:b/>
          <w:bCs/>
          <w:lang w:eastAsia="en-US"/>
        </w:rPr>
        <w:t>R1-25029</w:t>
      </w:r>
      <w:r w:rsidR="00D4383C">
        <w:rPr>
          <w:rFonts w:ascii="Arial" w:eastAsia="Malgun Gothic" w:hAnsi="Arial" w:cs="Arial"/>
          <w:b/>
          <w:bCs/>
          <w:lang w:eastAsia="en-US"/>
        </w:rPr>
        <w:t>10</w:t>
      </w:r>
    </w:p>
    <w:p w14:paraId="79210B6C" w14:textId="15F1C867" w:rsidR="00711734" w:rsidRDefault="00ED2DE2" w:rsidP="00711734">
      <w:pPr>
        <w:tabs>
          <w:tab w:val="center" w:pos="4536"/>
          <w:tab w:val="right" w:pos="9072"/>
        </w:tabs>
        <w:spacing w:line="276" w:lineRule="auto"/>
        <w:rPr>
          <w:rFonts w:ascii="Arial" w:eastAsia="Malgun Gothic" w:hAnsi="Arial" w:cs="Arial"/>
          <w:b/>
          <w:bCs/>
          <w:lang w:val="en-US" w:eastAsia="en-US"/>
        </w:rPr>
      </w:pPr>
      <w:r>
        <w:rPr>
          <w:rFonts w:ascii="Arial" w:eastAsia="Malgun Gothic" w:hAnsi="Arial" w:cs="Arial"/>
          <w:b/>
          <w:bCs/>
          <w:lang w:val="en-US" w:eastAsia="en-US"/>
        </w:rPr>
        <w:t>Wuhan</w:t>
      </w:r>
      <w:r w:rsidR="00711734" w:rsidRPr="00C07F14">
        <w:rPr>
          <w:rFonts w:ascii="Arial" w:eastAsia="Malgun Gothic" w:hAnsi="Arial" w:cs="Arial"/>
          <w:b/>
          <w:bCs/>
          <w:lang w:val="en-US" w:eastAsia="en-US"/>
        </w:rPr>
        <w:t xml:space="preserve">, </w:t>
      </w:r>
      <w:r>
        <w:rPr>
          <w:rFonts w:ascii="Arial" w:eastAsia="Malgun Gothic" w:hAnsi="Arial" w:cs="Arial"/>
          <w:b/>
          <w:bCs/>
          <w:lang w:val="en-US" w:eastAsia="en-US"/>
        </w:rPr>
        <w:t>China</w:t>
      </w:r>
      <w:r w:rsidR="00711734" w:rsidRPr="00C07F14">
        <w:rPr>
          <w:rFonts w:ascii="Arial" w:eastAsia="Malgun Gothic" w:hAnsi="Arial" w:cs="Arial"/>
          <w:b/>
          <w:bCs/>
          <w:lang w:val="en-US" w:eastAsia="en-US"/>
        </w:rPr>
        <w:t xml:space="preserve">, </w:t>
      </w:r>
      <w:r w:rsidR="002E5133">
        <w:rPr>
          <w:rFonts w:ascii="Arial" w:eastAsia="Malgun Gothic" w:hAnsi="Arial" w:cs="Arial"/>
          <w:b/>
          <w:bCs/>
          <w:lang w:val="en-US" w:eastAsia="en-US"/>
        </w:rPr>
        <w:t>April</w:t>
      </w:r>
      <w:r w:rsidR="00711734" w:rsidRPr="00C07F14">
        <w:rPr>
          <w:rFonts w:ascii="Arial" w:eastAsia="Malgun Gothic" w:hAnsi="Arial" w:cs="Arial"/>
          <w:b/>
          <w:bCs/>
          <w:lang w:val="en-US" w:eastAsia="en-US"/>
        </w:rPr>
        <w:t xml:space="preserve"> </w:t>
      </w:r>
      <w:r w:rsidR="003157E4">
        <w:rPr>
          <w:rFonts w:ascii="Arial" w:eastAsia="Malgun Gothic" w:hAnsi="Arial" w:cs="Arial"/>
          <w:b/>
          <w:bCs/>
          <w:lang w:val="en-US" w:eastAsia="en-US"/>
        </w:rPr>
        <w:t>7</w:t>
      </w:r>
      <w:r w:rsidR="00C75274" w:rsidRPr="00C75274">
        <w:rPr>
          <w:rFonts w:ascii="Arial" w:eastAsia="Malgun Gothic" w:hAnsi="Arial" w:cs="Arial"/>
          <w:b/>
          <w:bCs/>
          <w:vertAlign w:val="superscript"/>
          <w:lang w:val="en-US" w:eastAsia="en-US"/>
        </w:rPr>
        <w:t>th</w:t>
      </w:r>
      <w:r w:rsidR="00711734" w:rsidRPr="00C07F14">
        <w:rPr>
          <w:rFonts w:ascii="Arial" w:eastAsia="Malgun Gothic" w:hAnsi="Arial" w:cs="Arial"/>
          <w:b/>
          <w:bCs/>
          <w:lang w:val="en-US" w:eastAsia="en-US"/>
        </w:rPr>
        <w:t xml:space="preserve"> – </w:t>
      </w:r>
      <w:r w:rsidR="002E5133">
        <w:rPr>
          <w:rFonts w:ascii="Arial" w:eastAsia="Malgun Gothic" w:hAnsi="Arial" w:cs="Arial"/>
          <w:b/>
          <w:bCs/>
          <w:lang w:val="en-US" w:eastAsia="en-US"/>
        </w:rPr>
        <w:t>11</w:t>
      </w:r>
      <w:r w:rsidR="002E5133">
        <w:rPr>
          <w:rFonts w:ascii="Arial" w:eastAsia="Malgun Gothic" w:hAnsi="Arial" w:cs="Arial"/>
          <w:b/>
          <w:bCs/>
          <w:vertAlign w:val="superscript"/>
          <w:lang w:val="en-US" w:eastAsia="en-US"/>
        </w:rPr>
        <w:t>th</w:t>
      </w:r>
      <w:r w:rsidR="00711734" w:rsidRPr="00C07F14">
        <w:rPr>
          <w:rFonts w:ascii="Arial" w:eastAsia="Malgun Gothic" w:hAnsi="Arial" w:cs="Arial"/>
          <w:b/>
          <w:bCs/>
          <w:lang w:val="en-US" w:eastAsia="en-US"/>
        </w:rPr>
        <w:t>, 202</w:t>
      </w:r>
      <w:r w:rsidR="003157E4">
        <w:rPr>
          <w:rFonts w:ascii="Arial" w:eastAsia="Malgun Gothic" w:hAnsi="Arial" w:cs="Arial"/>
          <w:b/>
          <w:bCs/>
          <w:lang w:val="en-US" w:eastAsia="en-US"/>
        </w:rPr>
        <w:t>5</w:t>
      </w:r>
    </w:p>
    <w:p w14:paraId="3CE66621" w14:textId="77777777" w:rsidR="005C479F" w:rsidRPr="004D66CF" w:rsidRDefault="005C479F" w:rsidP="005C479F">
      <w:pPr>
        <w:tabs>
          <w:tab w:val="center" w:pos="4536"/>
          <w:tab w:val="right" w:pos="9072"/>
        </w:tabs>
        <w:spacing w:line="276" w:lineRule="auto"/>
        <w:rPr>
          <w:rFonts w:ascii="Arial" w:eastAsia="Malgun Gothic" w:hAnsi="Arial" w:cs="Arial"/>
          <w:b/>
          <w:bCs/>
          <w:szCs w:val="24"/>
          <w:highlight w:val="yellow"/>
          <w:lang w:eastAsia="en-US"/>
        </w:rPr>
      </w:pPr>
    </w:p>
    <w:p w14:paraId="6DE8E750" w14:textId="278121C6" w:rsidR="005C479F" w:rsidRPr="00C75274" w:rsidRDefault="005C479F" w:rsidP="00C75274">
      <w:pPr>
        <w:tabs>
          <w:tab w:val="left" w:pos="1985"/>
        </w:tabs>
        <w:spacing w:after="120" w:line="288" w:lineRule="auto"/>
        <w:ind w:left="2040" w:hangingChars="850" w:hanging="2040"/>
        <w:jc w:val="both"/>
        <w:rPr>
          <w:rFonts w:ascii="Arial" w:eastAsia="Malgun Gothic" w:hAnsi="Arial"/>
          <w:lang w:eastAsia="en-US"/>
        </w:rPr>
      </w:pPr>
      <w:r w:rsidRPr="002C382F">
        <w:rPr>
          <w:rFonts w:ascii="Arial" w:eastAsia="Malgun Gothic" w:hAnsi="Arial"/>
          <w:b/>
          <w:lang w:eastAsia="en-US"/>
        </w:rPr>
        <w:t>Agenda item:</w:t>
      </w:r>
      <w:r w:rsidRPr="002C382F">
        <w:rPr>
          <w:rFonts w:ascii="Arial" w:eastAsia="Malgun Gothic" w:hAnsi="Arial"/>
          <w:lang w:eastAsia="en-US"/>
        </w:rPr>
        <w:tab/>
      </w:r>
      <w:bookmarkStart w:id="0" w:name="Source"/>
      <w:bookmarkEnd w:id="0"/>
      <w:r w:rsidR="00C75274" w:rsidRPr="00C75274">
        <w:rPr>
          <w:rFonts w:ascii="Arial" w:eastAsia="Malgun Gothic" w:hAnsi="Arial"/>
          <w:lang w:eastAsia="en-US"/>
        </w:rPr>
        <w:t xml:space="preserve">9.15.5 </w:t>
      </w:r>
    </w:p>
    <w:p w14:paraId="1AFED469" w14:textId="1CB4F27B" w:rsidR="005C479F" w:rsidRPr="00B147EC" w:rsidRDefault="005C479F" w:rsidP="005C479F">
      <w:pPr>
        <w:tabs>
          <w:tab w:val="left" w:pos="1985"/>
        </w:tabs>
        <w:spacing w:after="120" w:line="288" w:lineRule="auto"/>
        <w:ind w:left="2040" w:hangingChars="850" w:hanging="2040"/>
        <w:jc w:val="both"/>
        <w:rPr>
          <w:rFonts w:ascii="Arial" w:eastAsia="SimSun" w:hAnsi="Arial"/>
          <w:lang w:eastAsia="zh-CN"/>
        </w:rPr>
      </w:pPr>
      <w:r w:rsidRPr="00621E4C">
        <w:rPr>
          <w:rFonts w:ascii="Arial" w:eastAsia="Malgun Gothic" w:hAnsi="Arial"/>
          <w:b/>
          <w:lang w:eastAsia="en-US"/>
        </w:rPr>
        <w:t xml:space="preserve">Source: </w:t>
      </w:r>
      <w:r w:rsidRPr="00621E4C">
        <w:rPr>
          <w:rFonts w:ascii="Arial" w:eastAsia="Malgun Gothic" w:hAnsi="Arial"/>
          <w:b/>
          <w:lang w:eastAsia="en-US"/>
        </w:rPr>
        <w:tab/>
      </w:r>
      <w:r w:rsidRPr="00621E4C">
        <w:rPr>
          <w:rFonts w:ascii="Arial" w:eastAsia="Malgun Gothic" w:hAnsi="Arial"/>
          <w:lang w:eastAsia="en-US"/>
        </w:rPr>
        <w:t>Vodafone</w:t>
      </w:r>
      <w:r w:rsidR="00C551DB">
        <w:rPr>
          <w:rFonts w:ascii="Arial" w:eastAsia="Malgun Gothic" w:hAnsi="Arial"/>
          <w:lang w:eastAsia="en-US"/>
        </w:rPr>
        <w:t>, Deutsche Telekom</w:t>
      </w:r>
    </w:p>
    <w:p w14:paraId="3D278CCC" w14:textId="4C2D1391" w:rsidR="005C479F" w:rsidRPr="00E34C18" w:rsidRDefault="005C479F" w:rsidP="005C479F">
      <w:pPr>
        <w:tabs>
          <w:tab w:val="left" w:pos="1985"/>
        </w:tabs>
        <w:spacing w:after="120" w:line="288" w:lineRule="auto"/>
        <w:ind w:left="2040" w:hangingChars="850" w:hanging="2040"/>
        <w:jc w:val="both"/>
        <w:rPr>
          <w:rFonts w:ascii="Arial" w:eastAsia="Malgun Gothic" w:hAnsi="Arial" w:cs="Arial"/>
          <w:szCs w:val="24"/>
          <w:lang w:val="en-US" w:eastAsia="ko-KR"/>
        </w:rPr>
      </w:pPr>
      <w:r w:rsidRPr="00E34C18">
        <w:rPr>
          <w:rFonts w:ascii="Arial" w:eastAsia="Malgun Gothic" w:hAnsi="Arial"/>
          <w:b/>
          <w:lang w:val="en-US" w:eastAsia="en-US"/>
        </w:rPr>
        <w:t xml:space="preserve">Title: </w:t>
      </w:r>
      <w:r w:rsidRPr="00E34C18">
        <w:rPr>
          <w:rFonts w:ascii="Arial" w:eastAsia="Malgun Gothic" w:hAnsi="Arial"/>
          <w:b/>
          <w:lang w:val="en-US" w:eastAsia="en-US"/>
        </w:rPr>
        <w:tab/>
      </w:r>
      <w:r>
        <w:rPr>
          <w:rFonts w:ascii="Arial" w:eastAsia="Malgun Gothic" w:hAnsi="Arial"/>
          <w:lang w:val="en-US" w:eastAsia="en-US"/>
        </w:rPr>
        <w:t xml:space="preserve">UE Features for </w:t>
      </w:r>
      <w:r w:rsidR="005B3F01">
        <w:rPr>
          <w:rFonts w:ascii="Arial" w:eastAsia="Malgun Gothic" w:hAnsi="Arial"/>
          <w:lang w:val="en-US" w:eastAsia="en-US"/>
        </w:rPr>
        <w:t>LP-WUS</w:t>
      </w:r>
    </w:p>
    <w:p w14:paraId="315140FB" w14:textId="77777777" w:rsidR="005C479F" w:rsidRPr="00E34C18" w:rsidRDefault="005C479F" w:rsidP="005C479F">
      <w:pPr>
        <w:pBdr>
          <w:bottom w:val="single" w:sz="6" w:space="1" w:color="auto"/>
        </w:pBdr>
        <w:tabs>
          <w:tab w:val="left" w:pos="1985"/>
        </w:tabs>
        <w:spacing w:after="120" w:line="288" w:lineRule="auto"/>
        <w:ind w:left="2040" w:hangingChars="850" w:hanging="2040"/>
        <w:jc w:val="both"/>
        <w:rPr>
          <w:rFonts w:ascii="Arial" w:eastAsia="Malgun Gothic" w:hAnsi="Arial"/>
          <w:lang w:val="en-US" w:eastAsia="ko-KR"/>
        </w:rPr>
      </w:pPr>
      <w:r w:rsidRPr="00E34C18">
        <w:rPr>
          <w:rFonts w:ascii="Arial" w:eastAsia="Malgun Gothic" w:hAnsi="Arial"/>
          <w:b/>
          <w:lang w:val="en-US" w:eastAsia="en-US"/>
        </w:rPr>
        <w:t>Document for:</w:t>
      </w:r>
      <w:r w:rsidRPr="00E34C18">
        <w:rPr>
          <w:rFonts w:ascii="Arial" w:eastAsia="Malgun Gothic" w:hAnsi="Arial"/>
          <w:lang w:val="en-US" w:eastAsia="en-US"/>
        </w:rPr>
        <w:tab/>
      </w:r>
      <w:bookmarkStart w:id="1" w:name="DocumentFor"/>
      <w:bookmarkEnd w:id="1"/>
      <w:r>
        <w:rPr>
          <w:rFonts w:ascii="Arial" w:eastAsia="Malgun Gothic" w:hAnsi="Arial"/>
          <w:lang w:val="en-US" w:eastAsia="en-US"/>
        </w:rPr>
        <w:t>Discussion</w:t>
      </w:r>
    </w:p>
    <w:p w14:paraId="1536B2FB" w14:textId="77777777" w:rsidR="005C479F" w:rsidRPr="00E34C18" w:rsidRDefault="005C479F" w:rsidP="005C479F">
      <w:pPr>
        <w:rPr>
          <w:rFonts w:ascii="Arial" w:eastAsia="Batang" w:hAnsi="Arial"/>
          <w:sz w:val="16"/>
          <w:szCs w:val="16"/>
          <w:lang w:val="en-US" w:eastAsia="ko-KR"/>
        </w:rPr>
      </w:pPr>
    </w:p>
    <w:p w14:paraId="6E7CF9D5" w14:textId="77777777" w:rsidR="005C479F" w:rsidRPr="00A54177" w:rsidRDefault="005C479F" w:rsidP="005C479F">
      <w:pPr>
        <w:pStyle w:val="Proposal"/>
        <w:keepNext/>
        <w:keepLines/>
        <w:numPr>
          <w:ilvl w:val="0"/>
          <w:numId w:val="2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  <w:outlineLvl w:val="0"/>
        <w:rPr>
          <w:rFonts w:eastAsia="Batang"/>
          <w:b w:val="0"/>
          <w:bCs w:val="0"/>
          <w:sz w:val="32"/>
          <w:szCs w:val="32"/>
          <w:lang w:val="en-US" w:eastAsia="ko-KR"/>
        </w:rPr>
      </w:pPr>
      <w:r>
        <w:rPr>
          <w:rFonts w:eastAsia="Batang"/>
          <w:b w:val="0"/>
          <w:bCs w:val="0"/>
          <w:sz w:val="32"/>
          <w:szCs w:val="32"/>
          <w:lang w:val="en-US" w:eastAsia="ko-KR"/>
        </w:rPr>
        <w:t>Introduction</w:t>
      </w:r>
    </w:p>
    <w:p w14:paraId="6F1493D7" w14:textId="4D6506CC" w:rsidR="005C479F" w:rsidRDefault="000867A3" w:rsidP="0052273A">
      <w:pPr>
        <w:jc w:val="both"/>
        <w:rPr>
          <w:rFonts w:eastAsia="Malgun Gothic" w:cs="Batang"/>
          <w:sz w:val="22"/>
          <w:szCs w:val="22"/>
          <w:lang w:val="en-US" w:eastAsia="en-US"/>
        </w:rPr>
      </w:pPr>
      <w:r>
        <w:rPr>
          <w:rFonts w:eastAsia="Malgun Gothic" w:cs="Batang"/>
          <w:sz w:val="22"/>
          <w:szCs w:val="22"/>
          <w:lang w:val="en-US" w:eastAsia="en-US"/>
        </w:rPr>
        <w:t>In</w:t>
      </w:r>
      <w:r w:rsidR="00E807A9">
        <w:rPr>
          <w:rFonts w:eastAsia="Malgun Gothic" w:cs="Batang"/>
          <w:sz w:val="22"/>
          <w:szCs w:val="22"/>
          <w:lang w:val="en-US" w:eastAsia="en-US"/>
        </w:rPr>
        <w:t xml:space="preserve"> RAN1#1</w:t>
      </w:r>
      <w:r w:rsidR="005B3F01">
        <w:rPr>
          <w:rFonts w:eastAsia="Malgun Gothic" w:cs="Batang"/>
          <w:sz w:val="22"/>
          <w:szCs w:val="22"/>
          <w:lang w:val="en-US" w:eastAsia="en-US"/>
        </w:rPr>
        <w:t>20</w:t>
      </w:r>
      <w:r w:rsidR="00E807A9">
        <w:rPr>
          <w:rFonts w:eastAsia="Malgun Gothic" w:cs="Batang"/>
          <w:sz w:val="22"/>
          <w:szCs w:val="22"/>
          <w:lang w:val="en-US" w:eastAsia="en-US"/>
        </w:rPr>
        <w:t xml:space="preserve"> meeting</w:t>
      </w:r>
      <w:r w:rsidR="00FD1402">
        <w:rPr>
          <w:rFonts w:eastAsia="Malgun Gothic" w:cs="Batang"/>
          <w:sz w:val="22"/>
          <w:szCs w:val="22"/>
          <w:lang w:val="en-US" w:eastAsia="en-US"/>
        </w:rPr>
        <w:t>, an initial UE features</w:t>
      </w:r>
      <w:r w:rsidR="004F2AB2">
        <w:rPr>
          <w:rFonts w:eastAsia="Malgun Gothic" w:cs="Batang"/>
          <w:sz w:val="22"/>
          <w:szCs w:val="22"/>
          <w:lang w:val="en-US" w:eastAsia="en-US"/>
        </w:rPr>
        <w:t xml:space="preserve"> list</w:t>
      </w:r>
      <w:r w:rsidR="00FD1402">
        <w:rPr>
          <w:rFonts w:eastAsia="Malgun Gothic" w:cs="Batang"/>
          <w:sz w:val="22"/>
          <w:szCs w:val="22"/>
          <w:lang w:val="en-US" w:eastAsia="en-US"/>
        </w:rPr>
        <w:t xml:space="preserve"> was agreed for the</w:t>
      </w:r>
      <w:r w:rsidR="001932CE">
        <w:rPr>
          <w:rFonts w:eastAsia="Malgun Gothic" w:cs="Batang"/>
          <w:sz w:val="22"/>
          <w:szCs w:val="22"/>
          <w:lang w:val="en-US" w:eastAsia="en-US"/>
        </w:rPr>
        <w:t xml:space="preserve"> Rel-19 “</w:t>
      </w:r>
      <w:r w:rsidR="001932CE" w:rsidRPr="001932CE">
        <w:rPr>
          <w:rFonts w:eastAsia="Malgun Gothic" w:cs="Batang"/>
          <w:sz w:val="22"/>
          <w:szCs w:val="22"/>
          <w:lang w:val="en-US" w:eastAsia="en-US"/>
        </w:rPr>
        <w:t>Low-power wake-up signal and receiver for NR (LP-WUS/WUR)</w:t>
      </w:r>
      <w:r w:rsidR="001932CE">
        <w:rPr>
          <w:rFonts w:eastAsia="Malgun Gothic" w:cs="Batang"/>
          <w:sz w:val="22"/>
          <w:szCs w:val="22"/>
          <w:lang w:val="en-US" w:eastAsia="en-US"/>
        </w:rPr>
        <w:t>” work item</w:t>
      </w:r>
      <w:r w:rsidR="00183650">
        <w:rPr>
          <w:rFonts w:eastAsia="Malgun Gothic" w:cs="Batang"/>
          <w:sz w:val="22"/>
          <w:szCs w:val="22"/>
          <w:lang w:val="en-US" w:eastAsia="en-US"/>
        </w:rPr>
        <w:t xml:space="preserve"> </w:t>
      </w:r>
      <w:r w:rsidR="00183650">
        <w:rPr>
          <w:rFonts w:eastAsia="Malgun Gothic" w:cs="Batang"/>
          <w:sz w:val="22"/>
          <w:szCs w:val="22"/>
          <w:lang w:val="en-US" w:eastAsia="en-US"/>
        </w:rPr>
        <w:fldChar w:fldCharType="begin"/>
      </w:r>
      <w:r w:rsidR="00183650">
        <w:rPr>
          <w:rFonts w:eastAsia="Malgun Gothic" w:cs="Batang"/>
          <w:sz w:val="22"/>
          <w:szCs w:val="22"/>
          <w:lang w:val="en-US" w:eastAsia="en-US"/>
        </w:rPr>
        <w:instrText xml:space="preserve"> REF _Ref189657358 \w \h </w:instrText>
      </w:r>
      <w:r w:rsidR="00183650">
        <w:rPr>
          <w:rFonts w:eastAsia="Malgun Gothic" w:cs="Batang"/>
          <w:sz w:val="22"/>
          <w:szCs w:val="22"/>
          <w:lang w:val="en-US" w:eastAsia="en-US"/>
        </w:rPr>
      </w:r>
      <w:r w:rsidR="00183650">
        <w:rPr>
          <w:rFonts w:eastAsia="Malgun Gothic" w:cs="Batang"/>
          <w:sz w:val="22"/>
          <w:szCs w:val="22"/>
          <w:lang w:val="en-US" w:eastAsia="en-US"/>
        </w:rPr>
        <w:fldChar w:fldCharType="separate"/>
      </w:r>
      <w:r w:rsidR="00183650">
        <w:rPr>
          <w:rFonts w:eastAsia="Malgun Gothic" w:cs="Batang"/>
          <w:sz w:val="22"/>
          <w:szCs w:val="22"/>
          <w:lang w:val="en-US" w:eastAsia="en-US"/>
        </w:rPr>
        <w:t>[1]</w:t>
      </w:r>
      <w:r w:rsidR="00183650">
        <w:rPr>
          <w:rFonts w:eastAsia="Malgun Gothic" w:cs="Batang"/>
          <w:sz w:val="22"/>
          <w:szCs w:val="22"/>
          <w:lang w:val="en-US" w:eastAsia="en-US"/>
        </w:rPr>
        <w:fldChar w:fldCharType="end"/>
      </w:r>
      <w:r w:rsidR="001932CE">
        <w:rPr>
          <w:rFonts w:eastAsia="Malgun Gothic" w:cs="Batang"/>
          <w:sz w:val="22"/>
          <w:szCs w:val="22"/>
          <w:lang w:val="en-US" w:eastAsia="en-US"/>
        </w:rPr>
        <w:t>.</w:t>
      </w:r>
    </w:p>
    <w:p w14:paraId="5F7CD690" w14:textId="77777777" w:rsidR="0052273A" w:rsidRDefault="0052273A" w:rsidP="005C479F">
      <w:pPr>
        <w:rPr>
          <w:rFonts w:eastAsia="Malgun Gothic" w:cs="Batang"/>
          <w:sz w:val="22"/>
          <w:szCs w:val="22"/>
          <w:lang w:val="en-US" w:eastAsia="en-US"/>
        </w:rPr>
      </w:pPr>
    </w:p>
    <w:p w14:paraId="2C186FA0" w14:textId="44C07629" w:rsidR="009F377C" w:rsidRDefault="000D1066" w:rsidP="005C479F">
      <w:pPr>
        <w:spacing w:after="120"/>
        <w:jc w:val="both"/>
        <w:rPr>
          <w:rFonts w:eastAsia="Malgun Gothic" w:cs="Batang"/>
          <w:sz w:val="22"/>
          <w:szCs w:val="22"/>
          <w:lang w:val="en-US" w:eastAsia="en-US"/>
        </w:rPr>
      </w:pPr>
      <w:r>
        <w:rPr>
          <w:rFonts w:eastAsia="Malgun Gothic" w:cs="Batang"/>
          <w:sz w:val="22"/>
          <w:szCs w:val="22"/>
          <w:lang w:val="en-US" w:eastAsia="en-US"/>
        </w:rPr>
        <w:t>In this contribution we present our</w:t>
      </w:r>
      <w:r w:rsidR="00BD39B0">
        <w:rPr>
          <w:rFonts w:eastAsia="Malgun Gothic" w:cs="Batang"/>
          <w:sz w:val="22"/>
          <w:szCs w:val="22"/>
          <w:lang w:val="en-US" w:eastAsia="en-US"/>
        </w:rPr>
        <w:t xml:space="preserve"> </w:t>
      </w:r>
      <w:r>
        <w:rPr>
          <w:rFonts w:eastAsia="Malgun Gothic" w:cs="Batang"/>
          <w:sz w:val="22"/>
          <w:szCs w:val="22"/>
          <w:lang w:val="en-US" w:eastAsia="en-US"/>
        </w:rPr>
        <w:t xml:space="preserve">views </w:t>
      </w:r>
      <w:r w:rsidR="00FD1402">
        <w:rPr>
          <w:rFonts w:eastAsia="Malgun Gothic" w:cs="Batang"/>
          <w:sz w:val="22"/>
          <w:szCs w:val="22"/>
          <w:lang w:val="en-US" w:eastAsia="en-US"/>
        </w:rPr>
        <w:t>on</w:t>
      </w:r>
      <w:r w:rsidR="00D35706">
        <w:rPr>
          <w:rFonts w:eastAsia="Malgun Gothic" w:cs="Batang"/>
          <w:sz w:val="22"/>
          <w:szCs w:val="22"/>
          <w:lang w:val="en-US" w:eastAsia="en-US"/>
        </w:rPr>
        <w:t xml:space="preserve"> </w:t>
      </w:r>
      <w:r w:rsidR="00FD1402">
        <w:rPr>
          <w:rFonts w:eastAsia="Malgun Gothic" w:cs="Batang"/>
          <w:sz w:val="22"/>
          <w:szCs w:val="22"/>
          <w:lang w:val="en-US" w:eastAsia="en-US"/>
        </w:rPr>
        <w:t>the open issues</w:t>
      </w:r>
      <w:r w:rsidR="00FC5665">
        <w:rPr>
          <w:rFonts w:eastAsia="Malgun Gothic" w:cs="Batang"/>
          <w:sz w:val="22"/>
          <w:szCs w:val="22"/>
          <w:lang w:val="en-US" w:eastAsia="en-US"/>
        </w:rPr>
        <w:t xml:space="preserve"> highlighted in the FL Summary </w:t>
      </w:r>
      <w:r w:rsidR="009C3A62">
        <w:rPr>
          <w:rFonts w:eastAsia="Malgun Gothic" w:cs="Batang"/>
          <w:sz w:val="22"/>
          <w:szCs w:val="22"/>
          <w:lang w:val="en-US" w:eastAsia="en-US"/>
        </w:rPr>
        <w:fldChar w:fldCharType="begin"/>
      </w:r>
      <w:r w:rsidR="009C3A62">
        <w:rPr>
          <w:rFonts w:eastAsia="Malgun Gothic" w:cs="Batang"/>
          <w:sz w:val="22"/>
          <w:szCs w:val="22"/>
          <w:lang w:val="en-US" w:eastAsia="en-US"/>
        </w:rPr>
        <w:instrText xml:space="preserve"> REF _Ref193805163 \r \h </w:instrText>
      </w:r>
      <w:r w:rsidR="009C3A62">
        <w:rPr>
          <w:rFonts w:eastAsia="Malgun Gothic" w:cs="Batang"/>
          <w:sz w:val="22"/>
          <w:szCs w:val="22"/>
          <w:lang w:val="en-US" w:eastAsia="en-US"/>
        </w:rPr>
      </w:r>
      <w:r w:rsidR="009C3A62">
        <w:rPr>
          <w:rFonts w:eastAsia="Malgun Gothic" w:cs="Batang"/>
          <w:sz w:val="22"/>
          <w:szCs w:val="22"/>
          <w:lang w:val="en-US" w:eastAsia="en-US"/>
        </w:rPr>
        <w:fldChar w:fldCharType="separate"/>
      </w:r>
      <w:r w:rsidR="009C3A62">
        <w:rPr>
          <w:rFonts w:eastAsia="Malgun Gothic" w:cs="Batang"/>
          <w:sz w:val="22"/>
          <w:szCs w:val="22"/>
          <w:lang w:val="en-US" w:eastAsia="en-US"/>
        </w:rPr>
        <w:t>[2]</w:t>
      </w:r>
      <w:r w:rsidR="009C3A62">
        <w:rPr>
          <w:rFonts w:eastAsia="Malgun Gothic" w:cs="Batang"/>
          <w:sz w:val="22"/>
          <w:szCs w:val="22"/>
          <w:lang w:val="en-US" w:eastAsia="en-US"/>
        </w:rPr>
        <w:fldChar w:fldCharType="end"/>
      </w:r>
      <w:r w:rsidR="001F6AD0">
        <w:rPr>
          <w:rFonts w:eastAsia="Malgun Gothic" w:cs="Batang"/>
          <w:sz w:val="22"/>
          <w:szCs w:val="22"/>
          <w:lang w:val="en-US" w:eastAsia="en-US"/>
        </w:rPr>
        <w:t>:</w:t>
      </w:r>
    </w:p>
    <w:p w14:paraId="7E55A02F" w14:textId="2FAC4C15" w:rsidR="00FC5665" w:rsidRPr="00FC5665" w:rsidRDefault="00FC5665" w:rsidP="001F6AD0">
      <w:pPr>
        <w:pStyle w:val="ListParagraph"/>
        <w:numPr>
          <w:ilvl w:val="0"/>
          <w:numId w:val="20"/>
        </w:numPr>
        <w:spacing w:after="120"/>
        <w:ind w:leftChars="0"/>
        <w:jc w:val="both"/>
        <w:rPr>
          <w:rFonts w:eastAsia="Malgun Gothic" w:cs="Batang"/>
          <w:sz w:val="22"/>
          <w:szCs w:val="22"/>
          <w:lang w:val="en-US" w:eastAsia="en-US"/>
        </w:rPr>
      </w:pPr>
      <w:r>
        <w:rPr>
          <w:rFonts w:eastAsia="Malgun Gothic" w:cs="Batang"/>
          <w:sz w:val="22"/>
          <w:szCs w:val="22"/>
          <w:lang w:eastAsia="en-US"/>
        </w:rPr>
        <w:t>W</w:t>
      </w:r>
      <w:r w:rsidRPr="00FC5665">
        <w:rPr>
          <w:rFonts w:eastAsia="Malgun Gothic" w:cs="Batang"/>
          <w:sz w:val="22"/>
          <w:szCs w:val="22"/>
          <w:lang w:eastAsia="en-US"/>
        </w:rPr>
        <w:t xml:space="preserve">hether/which to define as a basic FG for LP-WUS/WUR (and potential prerequisite relationship in between), </w:t>
      </w:r>
    </w:p>
    <w:p w14:paraId="3392B229" w14:textId="77777777" w:rsidR="00FC5665" w:rsidRPr="00FC5665" w:rsidRDefault="00FC5665" w:rsidP="001F6AD0">
      <w:pPr>
        <w:pStyle w:val="ListParagraph"/>
        <w:numPr>
          <w:ilvl w:val="0"/>
          <w:numId w:val="20"/>
        </w:numPr>
        <w:spacing w:after="120"/>
        <w:ind w:leftChars="0"/>
        <w:jc w:val="both"/>
        <w:rPr>
          <w:rFonts w:eastAsia="Malgun Gothic" w:cs="Batang"/>
          <w:sz w:val="22"/>
          <w:szCs w:val="22"/>
          <w:lang w:val="en-US" w:eastAsia="en-US"/>
        </w:rPr>
      </w:pPr>
      <w:r w:rsidRPr="00FC5665">
        <w:rPr>
          <w:rFonts w:eastAsia="Malgun Gothic" w:cs="Batang"/>
          <w:sz w:val="22"/>
          <w:szCs w:val="22"/>
          <w:lang w:eastAsia="en-US"/>
        </w:rPr>
        <w:t xml:space="preserve">Type </w:t>
      </w:r>
    </w:p>
    <w:p w14:paraId="7AE56A56" w14:textId="1BE8D115" w:rsidR="001F6AD0" w:rsidRPr="001F6AD0" w:rsidRDefault="00FC5665" w:rsidP="001F6AD0">
      <w:pPr>
        <w:pStyle w:val="ListParagraph"/>
        <w:numPr>
          <w:ilvl w:val="0"/>
          <w:numId w:val="20"/>
        </w:numPr>
        <w:spacing w:after="120"/>
        <w:ind w:leftChars="0"/>
        <w:jc w:val="both"/>
        <w:rPr>
          <w:rFonts w:eastAsia="Malgun Gothic" w:cs="Batang"/>
          <w:sz w:val="22"/>
          <w:szCs w:val="22"/>
          <w:lang w:val="en-US" w:eastAsia="en-US"/>
        </w:rPr>
      </w:pPr>
      <w:r>
        <w:rPr>
          <w:rFonts w:eastAsia="Malgun Gothic" w:cs="Batang"/>
          <w:sz w:val="22"/>
          <w:szCs w:val="22"/>
          <w:lang w:eastAsia="en-US"/>
        </w:rPr>
        <w:t>F</w:t>
      </w:r>
      <w:r w:rsidRPr="00FC5665">
        <w:rPr>
          <w:rFonts w:eastAsia="Malgun Gothic" w:cs="Batang"/>
          <w:sz w:val="22"/>
          <w:szCs w:val="22"/>
          <w:lang w:eastAsia="en-US"/>
        </w:rPr>
        <w:t>urther coupling/decoupling of the FG(s)</w:t>
      </w:r>
    </w:p>
    <w:p w14:paraId="58B1348D" w14:textId="0A145B95" w:rsidR="009407CA" w:rsidRPr="00A54177" w:rsidRDefault="00AC65BC" w:rsidP="00AC65BC">
      <w:pPr>
        <w:pStyle w:val="Proposal"/>
        <w:keepNext/>
        <w:keepLines/>
        <w:numPr>
          <w:ilvl w:val="0"/>
          <w:numId w:val="2"/>
        </w:numPr>
        <w:tabs>
          <w:tab w:val="left" w:pos="426"/>
        </w:tabs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eastAsia="Batang"/>
          <w:b w:val="0"/>
          <w:bCs w:val="0"/>
          <w:sz w:val="32"/>
          <w:szCs w:val="32"/>
          <w:lang w:val="en-US" w:eastAsia="ko-KR"/>
        </w:rPr>
      </w:pPr>
      <w:r>
        <w:rPr>
          <w:rFonts w:eastAsia="Batang"/>
          <w:b w:val="0"/>
          <w:bCs w:val="0"/>
          <w:sz w:val="32"/>
          <w:szCs w:val="32"/>
          <w:lang w:val="en-US" w:eastAsia="ko-KR"/>
        </w:rPr>
        <w:t xml:space="preserve">UE Features for </w:t>
      </w:r>
      <w:r w:rsidR="00245298">
        <w:rPr>
          <w:rFonts w:eastAsia="Batang"/>
          <w:b w:val="0"/>
          <w:bCs w:val="0"/>
          <w:sz w:val="32"/>
          <w:szCs w:val="32"/>
          <w:lang w:val="en-US" w:eastAsia="ko-KR"/>
        </w:rPr>
        <w:t>LP-WUS procedures</w:t>
      </w:r>
    </w:p>
    <w:p w14:paraId="7BB52E9F" w14:textId="1A419FFF" w:rsidR="00E52F57" w:rsidRPr="00CF46F7" w:rsidRDefault="00CA52C7" w:rsidP="00CF46F7">
      <w:pPr>
        <w:spacing w:after="120"/>
        <w:jc w:val="both"/>
        <w:rPr>
          <w:rFonts w:eastAsia="Malgun Gothic" w:cs="Batang"/>
          <w:sz w:val="22"/>
          <w:szCs w:val="22"/>
          <w:lang w:val="en-US" w:eastAsia="en-US"/>
        </w:rPr>
      </w:pPr>
      <w:r>
        <w:rPr>
          <w:rFonts w:eastAsia="Malgun Gothic" w:cs="Batang"/>
          <w:sz w:val="22"/>
          <w:szCs w:val="22"/>
          <w:lang w:val="en-US" w:eastAsia="en-US"/>
        </w:rPr>
        <w:t xml:space="preserve">As an operator with great interest in this </w:t>
      </w:r>
      <w:r w:rsidR="007A7449">
        <w:rPr>
          <w:rFonts w:eastAsia="Malgun Gothic" w:cs="Batang"/>
          <w:sz w:val="22"/>
          <w:szCs w:val="22"/>
          <w:lang w:val="en-US" w:eastAsia="en-US"/>
        </w:rPr>
        <w:t>work as a candidate to significantly improve the battery life of our</w:t>
      </w:r>
      <w:r w:rsidR="009004FB">
        <w:rPr>
          <w:rFonts w:eastAsia="Malgun Gothic" w:cs="Batang"/>
          <w:sz w:val="22"/>
          <w:szCs w:val="22"/>
          <w:lang w:val="en-US" w:eastAsia="en-US"/>
        </w:rPr>
        <w:t xml:space="preserve"> 5G</w:t>
      </w:r>
      <w:r w:rsidR="007A7449">
        <w:rPr>
          <w:rFonts w:eastAsia="Malgun Gothic" w:cs="Batang"/>
          <w:sz w:val="22"/>
          <w:szCs w:val="22"/>
          <w:lang w:val="en-US" w:eastAsia="en-US"/>
        </w:rPr>
        <w:t xml:space="preserve"> customers</w:t>
      </w:r>
      <w:r w:rsidR="000411AA">
        <w:rPr>
          <w:rFonts w:eastAsia="Malgun Gothic" w:cs="Batang"/>
          <w:sz w:val="22"/>
          <w:szCs w:val="22"/>
          <w:lang w:val="en-US" w:eastAsia="en-US"/>
        </w:rPr>
        <w:t>,</w:t>
      </w:r>
      <w:r w:rsidR="007A7449">
        <w:rPr>
          <w:rFonts w:eastAsia="Malgun Gothic" w:cs="Batang"/>
          <w:sz w:val="22"/>
          <w:szCs w:val="22"/>
          <w:lang w:val="en-US" w:eastAsia="en-US"/>
        </w:rPr>
        <w:t xml:space="preserve"> we want to assure that the UE features are designed in a way that ensure </w:t>
      </w:r>
      <w:r w:rsidR="00A86801">
        <w:rPr>
          <w:rFonts w:eastAsia="Malgun Gothic" w:cs="Batang"/>
          <w:sz w:val="22"/>
          <w:szCs w:val="22"/>
          <w:lang w:val="en-US" w:eastAsia="en-US"/>
        </w:rPr>
        <w:t>successful interoperability testing, whilst also attempting to reduce the fragmentation of the market by including multiple variant</w:t>
      </w:r>
      <w:r w:rsidR="000411AA">
        <w:rPr>
          <w:rFonts w:eastAsia="Malgun Gothic" w:cs="Batang"/>
          <w:sz w:val="22"/>
          <w:szCs w:val="22"/>
          <w:lang w:val="en-US" w:eastAsia="en-US"/>
        </w:rPr>
        <w:t>s/options to be implemented.</w:t>
      </w:r>
    </w:p>
    <w:p w14:paraId="2CB3F90B" w14:textId="25D87B09" w:rsidR="00656381" w:rsidRDefault="00B0685A" w:rsidP="00205587">
      <w:pPr>
        <w:tabs>
          <w:tab w:val="left" w:pos="7880"/>
        </w:tabs>
        <w:jc w:val="both"/>
        <w:rPr>
          <w:rFonts w:eastAsia="Malgun Gothic" w:cs="Batang"/>
          <w:sz w:val="22"/>
          <w:szCs w:val="22"/>
          <w:lang w:val="en-US" w:eastAsia="en-US"/>
        </w:rPr>
      </w:pPr>
      <w:r>
        <w:rPr>
          <w:rFonts w:eastAsia="Malgun Gothic" w:cs="Batang"/>
          <w:sz w:val="22"/>
          <w:szCs w:val="22"/>
          <w:lang w:val="en-US" w:eastAsia="en-US"/>
        </w:rPr>
        <w:t>A</w:t>
      </w:r>
      <w:r w:rsidR="009C1701">
        <w:rPr>
          <w:rFonts w:eastAsia="Malgun Gothic" w:cs="Batang"/>
          <w:sz w:val="22"/>
          <w:szCs w:val="22"/>
          <w:lang w:val="en-US" w:eastAsia="en-US"/>
        </w:rPr>
        <w:t>lthough not idea</w:t>
      </w:r>
      <w:r w:rsidR="00DB21A5">
        <w:rPr>
          <w:rFonts w:eastAsia="Malgun Gothic" w:cs="Batang"/>
          <w:sz w:val="22"/>
          <w:szCs w:val="22"/>
          <w:lang w:val="en-US" w:eastAsia="en-US"/>
        </w:rPr>
        <w:t>l</w:t>
      </w:r>
      <w:r w:rsidR="009C1701">
        <w:rPr>
          <w:rFonts w:eastAsia="Malgun Gothic" w:cs="Batang"/>
          <w:sz w:val="22"/>
          <w:szCs w:val="22"/>
          <w:lang w:val="en-US" w:eastAsia="en-US"/>
        </w:rPr>
        <w:t>,</w:t>
      </w:r>
      <w:r>
        <w:rPr>
          <w:rFonts w:eastAsia="Malgun Gothic" w:cs="Batang"/>
          <w:sz w:val="22"/>
          <w:szCs w:val="22"/>
          <w:lang w:val="en-US" w:eastAsia="en-US"/>
        </w:rPr>
        <w:t xml:space="preserve"> it i</w:t>
      </w:r>
      <w:r w:rsidR="009C1701">
        <w:rPr>
          <w:rFonts w:eastAsia="Malgun Gothic" w:cs="Batang"/>
          <w:sz w:val="22"/>
          <w:szCs w:val="22"/>
          <w:lang w:val="en-US" w:eastAsia="en-US"/>
        </w:rPr>
        <w:t xml:space="preserve">s now inevitable that there will be </w:t>
      </w:r>
      <w:r w:rsidR="00D10878">
        <w:rPr>
          <w:rFonts w:eastAsia="Malgun Gothic" w:cs="Batang"/>
          <w:sz w:val="22"/>
          <w:szCs w:val="22"/>
          <w:lang w:val="en-US" w:eastAsia="en-US"/>
        </w:rPr>
        <w:t>different implementations of</w:t>
      </w:r>
      <w:r w:rsidR="009C1701">
        <w:rPr>
          <w:rFonts w:eastAsia="Malgun Gothic" w:cs="Batang"/>
          <w:sz w:val="22"/>
          <w:szCs w:val="22"/>
          <w:lang w:val="en-US" w:eastAsia="en-US"/>
        </w:rPr>
        <w:t xml:space="preserve"> </w:t>
      </w:r>
      <w:r w:rsidR="005775F1">
        <w:rPr>
          <w:rFonts w:eastAsia="Malgun Gothic" w:cs="Batang"/>
          <w:sz w:val="22"/>
          <w:szCs w:val="22"/>
          <w:lang w:val="en-US" w:eastAsia="en-US"/>
        </w:rPr>
        <w:t>devices</w:t>
      </w:r>
      <w:r w:rsidR="009C1701">
        <w:rPr>
          <w:rFonts w:eastAsia="Malgun Gothic" w:cs="Batang"/>
          <w:sz w:val="22"/>
          <w:szCs w:val="22"/>
          <w:lang w:val="en-US" w:eastAsia="en-US"/>
        </w:rPr>
        <w:t xml:space="preserve"> </w:t>
      </w:r>
      <w:r w:rsidR="00D10878">
        <w:rPr>
          <w:rFonts w:eastAsia="Malgun Gothic" w:cs="Batang"/>
          <w:sz w:val="22"/>
          <w:szCs w:val="22"/>
          <w:lang w:val="en-US" w:eastAsia="en-US"/>
        </w:rPr>
        <w:t>supporting</w:t>
      </w:r>
      <w:r w:rsidR="009C1701">
        <w:rPr>
          <w:rFonts w:eastAsia="Malgun Gothic" w:cs="Batang"/>
          <w:sz w:val="22"/>
          <w:szCs w:val="22"/>
          <w:lang w:val="en-US" w:eastAsia="en-US"/>
        </w:rPr>
        <w:t xml:space="preserve"> </w:t>
      </w:r>
      <w:r w:rsidR="007D75D9">
        <w:rPr>
          <w:rFonts w:eastAsia="Malgun Gothic" w:cs="Batang"/>
          <w:sz w:val="22"/>
          <w:szCs w:val="22"/>
          <w:lang w:val="en-US" w:eastAsia="en-US"/>
        </w:rPr>
        <w:t xml:space="preserve">LP-WUS procedures, due to the specification of a harmonized </w:t>
      </w:r>
      <w:r w:rsidR="000B444A">
        <w:rPr>
          <w:rFonts w:eastAsia="Malgun Gothic" w:cs="Batang"/>
          <w:sz w:val="22"/>
          <w:szCs w:val="22"/>
          <w:lang w:val="en-US" w:eastAsia="en-US"/>
        </w:rPr>
        <w:t>OOK waveform with overlaid OFDM sequences over the OOK symbols</w:t>
      </w:r>
      <w:r w:rsidR="00DB21A5">
        <w:rPr>
          <w:rFonts w:eastAsia="Malgun Gothic" w:cs="Batang"/>
          <w:sz w:val="22"/>
          <w:szCs w:val="22"/>
          <w:lang w:val="en-US" w:eastAsia="en-US"/>
        </w:rPr>
        <w:t xml:space="preserve">. </w:t>
      </w:r>
      <w:r w:rsidR="003B63B4">
        <w:rPr>
          <w:rFonts w:eastAsia="Malgun Gothic" w:cs="Batang"/>
          <w:sz w:val="22"/>
          <w:szCs w:val="22"/>
          <w:lang w:val="en-US" w:eastAsia="en-US"/>
        </w:rPr>
        <w:t xml:space="preserve">We thus believe that separating the overall </w:t>
      </w:r>
      <w:r w:rsidR="007A2083">
        <w:rPr>
          <w:rFonts w:eastAsia="Malgun Gothic" w:cs="Batang"/>
          <w:sz w:val="22"/>
          <w:szCs w:val="22"/>
          <w:lang w:val="en-US" w:eastAsia="en-US"/>
        </w:rPr>
        <w:t xml:space="preserve">operations </w:t>
      </w:r>
      <w:r w:rsidR="003B63B4">
        <w:rPr>
          <w:rFonts w:eastAsia="Malgun Gothic" w:cs="Batang"/>
          <w:sz w:val="22"/>
          <w:szCs w:val="22"/>
          <w:lang w:val="en-US" w:eastAsia="en-US"/>
        </w:rPr>
        <w:t>of</w:t>
      </w:r>
      <w:r w:rsidR="00225CF8">
        <w:rPr>
          <w:rFonts w:eastAsia="Malgun Gothic" w:cs="Batang"/>
          <w:sz w:val="22"/>
          <w:szCs w:val="22"/>
          <w:lang w:val="en-US" w:eastAsia="en-US"/>
        </w:rPr>
        <w:t xml:space="preserve"> UEs supporting LP-WUS </w:t>
      </w:r>
      <w:r w:rsidR="00D7505E">
        <w:rPr>
          <w:rFonts w:eastAsia="Malgun Gothic" w:cs="Batang"/>
          <w:sz w:val="22"/>
          <w:szCs w:val="22"/>
          <w:lang w:val="en-US" w:eastAsia="en-US"/>
        </w:rPr>
        <w:t xml:space="preserve">according to </w:t>
      </w:r>
      <w:r w:rsidR="00225CF8">
        <w:rPr>
          <w:rFonts w:eastAsia="Malgun Gothic" w:cs="Batang"/>
          <w:sz w:val="22"/>
          <w:szCs w:val="22"/>
          <w:lang w:val="en-US" w:eastAsia="en-US"/>
        </w:rPr>
        <w:t>their demodulation/HW capabilities</w:t>
      </w:r>
      <w:r w:rsidR="00D7505E">
        <w:rPr>
          <w:rFonts w:eastAsia="Malgun Gothic" w:cs="Batang"/>
          <w:sz w:val="22"/>
          <w:szCs w:val="22"/>
          <w:lang w:val="en-US" w:eastAsia="en-US"/>
        </w:rPr>
        <w:t xml:space="preserve"> is suitable</w:t>
      </w:r>
      <w:r w:rsidR="00E36FE2">
        <w:rPr>
          <w:rFonts w:eastAsia="Malgun Gothic" w:cs="Batang"/>
          <w:sz w:val="22"/>
          <w:szCs w:val="22"/>
          <w:lang w:val="en-US" w:eastAsia="en-US"/>
        </w:rPr>
        <w:t xml:space="preserve"> to handle different UE implementation choices</w:t>
      </w:r>
      <w:r w:rsidR="00840569">
        <w:rPr>
          <w:rFonts w:eastAsia="Malgun Gothic" w:cs="Batang"/>
          <w:sz w:val="22"/>
          <w:szCs w:val="22"/>
          <w:lang w:val="en-US" w:eastAsia="en-US"/>
        </w:rPr>
        <w:t xml:space="preserve">. </w:t>
      </w:r>
      <w:r w:rsidR="00B83380">
        <w:rPr>
          <w:rFonts w:eastAsia="Malgun Gothic" w:cs="Batang"/>
          <w:sz w:val="22"/>
          <w:szCs w:val="22"/>
          <w:lang w:val="en-US" w:eastAsia="en-US"/>
        </w:rPr>
        <w:t>In other words, there should</w:t>
      </w:r>
      <w:r w:rsidR="00A41E20">
        <w:rPr>
          <w:rFonts w:eastAsia="Malgun Gothic" w:cs="Batang"/>
          <w:sz w:val="22"/>
          <w:szCs w:val="22"/>
          <w:lang w:val="en-US" w:eastAsia="en-US"/>
        </w:rPr>
        <w:t xml:space="preserve"> be</w:t>
      </w:r>
      <w:r w:rsidR="00B83380">
        <w:rPr>
          <w:rFonts w:eastAsia="Malgun Gothic" w:cs="Batang"/>
          <w:sz w:val="22"/>
          <w:szCs w:val="22"/>
          <w:lang w:val="en-US" w:eastAsia="en-US"/>
        </w:rPr>
        <w:t xml:space="preserve"> separate </w:t>
      </w:r>
      <w:r w:rsidR="00DD758A">
        <w:rPr>
          <w:rFonts w:eastAsia="Malgun Gothic" w:cs="Batang"/>
          <w:sz w:val="22"/>
          <w:szCs w:val="22"/>
          <w:lang w:val="en-US" w:eastAsia="en-US"/>
        </w:rPr>
        <w:t>UE features</w:t>
      </w:r>
      <w:r w:rsidR="00B83380">
        <w:rPr>
          <w:rFonts w:eastAsia="Malgun Gothic" w:cs="Batang"/>
          <w:sz w:val="22"/>
          <w:szCs w:val="22"/>
          <w:lang w:val="en-US" w:eastAsia="en-US"/>
        </w:rPr>
        <w:t xml:space="preserve"> for OOK-based LP-WUR and OFDM-based LP-WUR</w:t>
      </w:r>
      <w:r w:rsidR="00715FA9">
        <w:rPr>
          <w:rFonts w:eastAsia="Malgun Gothic" w:cs="Batang"/>
          <w:sz w:val="22"/>
          <w:szCs w:val="22"/>
          <w:lang w:val="en-US" w:eastAsia="en-US"/>
        </w:rPr>
        <w:t xml:space="preserve"> for idle/inactive mode and for connected mode procedures</w:t>
      </w:r>
      <w:r w:rsidR="00DD758A">
        <w:rPr>
          <w:rFonts w:eastAsia="Malgun Gothic" w:cs="Batang"/>
          <w:sz w:val="22"/>
          <w:szCs w:val="22"/>
          <w:lang w:val="en-US" w:eastAsia="en-US"/>
        </w:rPr>
        <w:t>, totaling four</w:t>
      </w:r>
      <w:r w:rsidR="00E768E4">
        <w:rPr>
          <w:rFonts w:eastAsia="Malgun Gothic" w:cs="Batang"/>
          <w:sz w:val="22"/>
          <w:szCs w:val="22"/>
          <w:lang w:val="en-US" w:eastAsia="en-US"/>
        </w:rPr>
        <w:t xml:space="preserve"> baseline</w:t>
      </w:r>
      <w:r w:rsidR="00DD758A">
        <w:rPr>
          <w:rFonts w:eastAsia="Malgun Gothic" w:cs="Batang"/>
          <w:sz w:val="22"/>
          <w:szCs w:val="22"/>
          <w:lang w:val="en-US" w:eastAsia="en-US"/>
        </w:rPr>
        <w:t xml:space="preserve"> UE features</w:t>
      </w:r>
      <w:r w:rsidR="00666A7C">
        <w:rPr>
          <w:rFonts w:eastAsia="Malgun Gothic" w:cs="Batang"/>
          <w:sz w:val="22"/>
          <w:szCs w:val="22"/>
          <w:lang w:val="en-US" w:eastAsia="en-US"/>
        </w:rPr>
        <w:t xml:space="preserve"> as agreed in the last meeting</w:t>
      </w:r>
      <w:r w:rsidR="00D10878">
        <w:rPr>
          <w:rFonts w:eastAsia="Malgun Gothic" w:cs="Batang"/>
          <w:sz w:val="22"/>
          <w:szCs w:val="22"/>
          <w:lang w:val="en-US" w:eastAsia="en-US"/>
        </w:rPr>
        <w:t xml:space="preserve">. </w:t>
      </w:r>
      <w:r w:rsidR="002C5A25">
        <w:rPr>
          <w:rFonts w:eastAsia="Malgun Gothic" w:cs="Batang"/>
          <w:sz w:val="22"/>
          <w:szCs w:val="22"/>
          <w:lang w:val="en-US" w:eastAsia="en-US"/>
        </w:rPr>
        <w:t xml:space="preserve">Any further decoupling of features should be justified clearly to avoid </w:t>
      </w:r>
      <w:r w:rsidR="00392442">
        <w:rPr>
          <w:rFonts w:eastAsia="Malgun Gothic" w:cs="Batang"/>
          <w:sz w:val="22"/>
          <w:szCs w:val="22"/>
          <w:lang w:val="en-US" w:eastAsia="en-US"/>
        </w:rPr>
        <w:t>further fragmentation of capabilities</w:t>
      </w:r>
      <w:r w:rsidR="00625AC7">
        <w:rPr>
          <w:rFonts w:eastAsia="Malgun Gothic" w:cs="Batang"/>
          <w:sz w:val="22"/>
          <w:szCs w:val="22"/>
          <w:lang w:val="en-US" w:eastAsia="en-US"/>
        </w:rPr>
        <w:t>.</w:t>
      </w:r>
    </w:p>
    <w:p w14:paraId="45559BF8" w14:textId="77777777" w:rsidR="00392442" w:rsidRDefault="00392442" w:rsidP="00205587">
      <w:pPr>
        <w:tabs>
          <w:tab w:val="left" w:pos="7880"/>
        </w:tabs>
        <w:jc w:val="both"/>
        <w:rPr>
          <w:rFonts w:ascii="Calibri" w:eastAsia="SimSun" w:hAnsi="Calibri"/>
          <w:b/>
          <w:bCs/>
          <w:i/>
          <w:iCs/>
          <w:sz w:val="22"/>
          <w:szCs w:val="22"/>
          <w:lang w:val="en-US" w:eastAsia="zh-TW"/>
        </w:rPr>
      </w:pPr>
    </w:p>
    <w:p w14:paraId="41309D6D" w14:textId="4B096291" w:rsidR="00392442" w:rsidRPr="00392442" w:rsidRDefault="00392442" w:rsidP="00205587">
      <w:pPr>
        <w:tabs>
          <w:tab w:val="left" w:pos="7880"/>
        </w:tabs>
        <w:jc w:val="both"/>
        <w:rPr>
          <w:rFonts w:ascii="Calibri" w:eastAsia="SimSun" w:hAnsi="Calibri"/>
          <w:i/>
          <w:iCs/>
          <w:sz w:val="22"/>
          <w:szCs w:val="22"/>
          <w:lang w:val="en-US" w:eastAsia="zh-TW"/>
        </w:rPr>
      </w:pPr>
      <w:r w:rsidRPr="008B6BD4">
        <w:rPr>
          <w:rFonts w:ascii="Calibri" w:eastAsia="SimSun" w:hAnsi="Calibri"/>
          <w:b/>
          <w:bCs/>
          <w:i/>
          <w:iCs/>
          <w:sz w:val="22"/>
          <w:szCs w:val="22"/>
          <w:lang w:val="en-US" w:eastAsia="zh-TW"/>
        </w:rPr>
        <w:t xml:space="preserve">Proposal </w:t>
      </w:r>
      <w:r>
        <w:rPr>
          <w:rFonts w:ascii="Calibri" w:eastAsia="SimSun" w:hAnsi="Calibri"/>
          <w:b/>
          <w:bCs/>
          <w:i/>
          <w:iCs/>
          <w:sz w:val="22"/>
          <w:szCs w:val="22"/>
          <w:lang w:val="en-US" w:eastAsia="zh-TW"/>
        </w:rPr>
        <w:t>1</w:t>
      </w:r>
      <w:r w:rsidRPr="008B6BD4">
        <w:rPr>
          <w:rFonts w:ascii="Calibri" w:eastAsia="SimSun" w:hAnsi="Calibri"/>
          <w:b/>
          <w:bCs/>
          <w:i/>
          <w:iCs/>
          <w:sz w:val="22"/>
          <w:szCs w:val="22"/>
          <w:lang w:val="en-US" w:eastAsia="zh-TW"/>
        </w:rPr>
        <w:t>:</w:t>
      </w:r>
      <w:r w:rsidRPr="008B6BD4">
        <w:rPr>
          <w:rFonts w:ascii="Calibri" w:eastAsia="SimSun" w:hAnsi="Calibri"/>
          <w:i/>
          <w:iCs/>
          <w:sz w:val="22"/>
          <w:szCs w:val="22"/>
          <w:lang w:val="en-US" w:eastAsia="zh-TW"/>
        </w:rPr>
        <w:t xml:space="preserve"> </w:t>
      </w:r>
      <w:r w:rsidR="00625AC7">
        <w:rPr>
          <w:rFonts w:ascii="Calibri" w:eastAsia="SimSun" w:hAnsi="Calibri"/>
          <w:i/>
          <w:iCs/>
          <w:sz w:val="22"/>
          <w:szCs w:val="22"/>
          <w:lang w:val="en-US" w:eastAsia="zh-TW"/>
        </w:rPr>
        <w:t>Keep baseline UE features structure as agreed in RAN1#120. Any further decoupling should be justified to avoid further fragmentation of capabilities.</w:t>
      </w:r>
    </w:p>
    <w:p w14:paraId="2B229862" w14:textId="77777777" w:rsidR="00B45CC1" w:rsidRDefault="00B45CC1" w:rsidP="00205587">
      <w:pPr>
        <w:tabs>
          <w:tab w:val="left" w:pos="7880"/>
        </w:tabs>
        <w:jc w:val="both"/>
        <w:rPr>
          <w:rFonts w:eastAsia="Malgun Gothic" w:cs="Batang"/>
          <w:sz w:val="22"/>
          <w:szCs w:val="22"/>
          <w:lang w:val="en-US" w:eastAsia="en-US"/>
        </w:rPr>
      </w:pPr>
    </w:p>
    <w:p w14:paraId="559A59FD" w14:textId="2E22A748" w:rsidR="00B45CC1" w:rsidRDefault="00B45CC1" w:rsidP="00205587">
      <w:pPr>
        <w:tabs>
          <w:tab w:val="left" w:pos="7880"/>
        </w:tabs>
        <w:jc w:val="both"/>
        <w:rPr>
          <w:rFonts w:eastAsia="Malgun Gothic" w:cs="Batang"/>
          <w:sz w:val="22"/>
          <w:szCs w:val="22"/>
          <w:lang w:val="en-US" w:eastAsia="en-US"/>
        </w:rPr>
      </w:pPr>
      <w:r>
        <w:rPr>
          <w:rFonts w:eastAsia="Malgun Gothic" w:cs="Batang"/>
          <w:sz w:val="22"/>
          <w:szCs w:val="22"/>
          <w:lang w:val="en-US" w:eastAsia="en-US"/>
        </w:rPr>
        <w:t xml:space="preserve">Nonetheless, we are open to the scenario where a baseline feature of OOK </w:t>
      </w:r>
      <w:r w:rsidR="003904B8">
        <w:rPr>
          <w:rFonts w:eastAsia="Malgun Gothic" w:cs="Batang"/>
          <w:sz w:val="22"/>
          <w:szCs w:val="22"/>
          <w:lang w:val="en-US" w:eastAsia="en-US"/>
        </w:rPr>
        <w:t>based operation</w:t>
      </w:r>
      <w:r w:rsidR="001B37F7">
        <w:rPr>
          <w:rFonts w:eastAsia="Malgun Gothic" w:cs="Batang"/>
          <w:sz w:val="22"/>
          <w:szCs w:val="22"/>
          <w:lang w:val="en-US" w:eastAsia="en-US"/>
        </w:rPr>
        <w:t>s</w:t>
      </w:r>
      <w:r w:rsidR="003904B8">
        <w:rPr>
          <w:rFonts w:eastAsia="Malgun Gothic" w:cs="Batang"/>
          <w:sz w:val="22"/>
          <w:szCs w:val="22"/>
          <w:lang w:val="en-US" w:eastAsia="en-US"/>
        </w:rPr>
        <w:t xml:space="preserve"> for idle/inactive and connected modes should be supported, with the UEs supporting OFDM based operation having a pre-requisite relation to the associated </w:t>
      </w:r>
      <w:r w:rsidR="001B37F7">
        <w:rPr>
          <w:rFonts w:eastAsia="Malgun Gothic" w:cs="Batang"/>
          <w:sz w:val="22"/>
          <w:szCs w:val="22"/>
          <w:lang w:val="en-US" w:eastAsia="en-US"/>
        </w:rPr>
        <w:t>OOK features</w:t>
      </w:r>
      <w:r w:rsidR="003904B8">
        <w:rPr>
          <w:rFonts w:eastAsia="Malgun Gothic" w:cs="Batang"/>
          <w:sz w:val="22"/>
          <w:szCs w:val="22"/>
          <w:lang w:val="en-US" w:eastAsia="en-US"/>
        </w:rPr>
        <w:t xml:space="preserve">. </w:t>
      </w:r>
      <w:r w:rsidR="001B37F7">
        <w:rPr>
          <w:rFonts w:eastAsia="Malgun Gothic" w:cs="Batang"/>
          <w:sz w:val="22"/>
          <w:szCs w:val="22"/>
          <w:lang w:val="en-US" w:eastAsia="en-US"/>
        </w:rPr>
        <w:t xml:space="preserve">Given there is already an FFS for the support of LP-SS based RRM measurement, </w:t>
      </w:r>
      <w:r w:rsidR="008A04D5">
        <w:rPr>
          <w:rFonts w:eastAsia="Malgun Gothic" w:cs="Batang"/>
          <w:sz w:val="22"/>
          <w:szCs w:val="22"/>
          <w:lang w:val="en-US" w:eastAsia="en-US"/>
        </w:rPr>
        <w:t>it seems to imply that an OFDM-based LP-WUR would be able to perform OOK envelope detection.</w:t>
      </w:r>
      <w:r w:rsidR="002468C1">
        <w:rPr>
          <w:rFonts w:eastAsia="Malgun Gothic" w:cs="Batang"/>
          <w:sz w:val="22"/>
          <w:szCs w:val="22"/>
          <w:lang w:val="en-US" w:eastAsia="en-US"/>
        </w:rPr>
        <w:t xml:space="preserve"> By following this approach, any network </w:t>
      </w:r>
      <w:r w:rsidR="00F71481">
        <w:rPr>
          <w:rFonts w:eastAsia="Malgun Gothic" w:cs="Batang"/>
          <w:sz w:val="22"/>
          <w:szCs w:val="22"/>
          <w:lang w:val="en-US" w:eastAsia="en-US"/>
        </w:rPr>
        <w:t xml:space="preserve">required to support LP-WUS capable UEs would need to </w:t>
      </w:r>
      <w:r w:rsidR="007A4FCB">
        <w:rPr>
          <w:rFonts w:eastAsia="Malgun Gothic" w:cs="Batang"/>
          <w:sz w:val="22"/>
          <w:szCs w:val="22"/>
          <w:lang w:val="en-US" w:eastAsia="en-US"/>
        </w:rPr>
        <w:t>implement LP-SS transmissio</w:t>
      </w:r>
      <w:r w:rsidR="000C076A">
        <w:rPr>
          <w:rFonts w:eastAsia="Malgun Gothic" w:cs="Batang"/>
          <w:sz w:val="22"/>
          <w:szCs w:val="22"/>
          <w:lang w:val="en-US" w:eastAsia="en-US"/>
        </w:rPr>
        <w:t xml:space="preserve">n, whereas if this signal is only limited for OOK-based UEs there is little </w:t>
      </w:r>
      <w:r w:rsidR="000D0B70">
        <w:rPr>
          <w:rFonts w:eastAsia="Malgun Gothic" w:cs="Batang"/>
          <w:sz w:val="22"/>
          <w:szCs w:val="22"/>
          <w:lang w:val="en-US" w:eastAsia="en-US"/>
        </w:rPr>
        <w:t xml:space="preserve">to no </w:t>
      </w:r>
      <w:r w:rsidR="000C076A">
        <w:rPr>
          <w:rFonts w:eastAsia="Malgun Gothic" w:cs="Batang"/>
          <w:sz w:val="22"/>
          <w:szCs w:val="22"/>
          <w:lang w:val="en-US" w:eastAsia="en-US"/>
        </w:rPr>
        <w:t xml:space="preserve">incentive for </w:t>
      </w:r>
      <w:proofErr w:type="spellStart"/>
      <w:r w:rsidR="000C076A">
        <w:rPr>
          <w:rFonts w:eastAsia="Malgun Gothic" w:cs="Batang"/>
          <w:sz w:val="22"/>
          <w:szCs w:val="22"/>
          <w:lang w:val="en-US" w:eastAsia="en-US"/>
        </w:rPr>
        <w:t>gNB</w:t>
      </w:r>
      <w:proofErr w:type="spellEnd"/>
      <w:r w:rsidR="000C076A">
        <w:rPr>
          <w:rFonts w:eastAsia="Malgun Gothic" w:cs="Batang"/>
          <w:sz w:val="22"/>
          <w:szCs w:val="22"/>
          <w:lang w:val="en-US" w:eastAsia="en-US"/>
        </w:rPr>
        <w:t xml:space="preserve"> vendors to implement </w:t>
      </w:r>
      <w:r w:rsidR="004E1C9F">
        <w:rPr>
          <w:rFonts w:eastAsia="Malgun Gothic" w:cs="Batang"/>
          <w:sz w:val="22"/>
          <w:szCs w:val="22"/>
          <w:lang w:val="en-US" w:eastAsia="en-US"/>
        </w:rPr>
        <w:t xml:space="preserve">it </w:t>
      </w:r>
      <w:r w:rsidR="000C076A">
        <w:rPr>
          <w:rFonts w:eastAsia="Malgun Gothic" w:cs="Batang"/>
          <w:sz w:val="22"/>
          <w:szCs w:val="22"/>
          <w:lang w:val="en-US" w:eastAsia="en-US"/>
        </w:rPr>
        <w:t>fo</w:t>
      </w:r>
      <w:r w:rsidR="006E373E">
        <w:rPr>
          <w:rFonts w:eastAsia="Malgun Gothic" w:cs="Batang"/>
          <w:sz w:val="22"/>
          <w:szCs w:val="22"/>
          <w:lang w:val="en-US" w:eastAsia="en-US"/>
        </w:rPr>
        <w:t>r a potential small number of UEs.</w:t>
      </w:r>
    </w:p>
    <w:p w14:paraId="64794B24" w14:textId="77777777" w:rsidR="00666A7C" w:rsidRDefault="00666A7C" w:rsidP="00666A7C">
      <w:pPr>
        <w:tabs>
          <w:tab w:val="left" w:pos="7880"/>
        </w:tabs>
        <w:jc w:val="both"/>
        <w:rPr>
          <w:rFonts w:eastAsia="Malgun Gothic" w:cs="Batang"/>
          <w:sz w:val="22"/>
          <w:szCs w:val="22"/>
          <w:lang w:val="en-US" w:eastAsia="en-US"/>
        </w:rPr>
      </w:pPr>
    </w:p>
    <w:p w14:paraId="6F59BDEC" w14:textId="54409B25" w:rsidR="00C94120" w:rsidRDefault="00666A7C" w:rsidP="00666A7C">
      <w:pPr>
        <w:tabs>
          <w:tab w:val="left" w:pos="7880"/>
        </w:tabs>
        <w:jc w:val="both"/>
        <w:rPr>
          <w:rFonts w:ascii="Calibri" w:eastAsia="SimSun" w:hAnsi="Calibri"/>
          <w:i/>
          <w:iCs/>
          <w:sz w:val="22"/>
          <w:szCs w:val="22"/>
          <w:lang w:val="en-US" w:eastAsia="zh-TW"/>
        </w:rPr>
      </w:pPr>
      <w:r w:rsidRPr="008B6BD4">
        <w:rPr>
          <w:rFonts w:ascii="Calibri" w:eastAsia="SimSun" w:hAnsi="Calibri"/>
          <w:b/>
          <w:bCs/>
          <w:i/>
          <w:iCs/>
          <w:sz w:val="22"/>
          <w:szCs w:val="22"/>
          <w:lang w:val="en-US" w:eastAsia="zh-TW"/>
        </w:rPr>
        <w:t xml:space="preserve">Proposal </w:t>
      </w:r>
      <w:r w:rsidR="00625AC7">
        <w:rPr>
          <w:rFonts w:ascii="Calibri" w:eastAsia="SimSun" w:hAnsi="Calibri"/>
          <w:b/>
          <w:bCs/>
          <w:i/>
          <w:iCs/>
          <w:sz w:val="22"/>
          <w:szCs w:val="22"/>
          <w:lang w:val="en-US" w:eastAsia="zh-TW"/>
        </w:rPr>
        <w:t>2</w:t>
      </w:r>
      <w:r w:rsidRPr="008B6BD4">
        <w:rPr>
          <w:rFonts w:ascii="Calibri" w:eastAsia="SimSun" w:hAnsi="Calibri"/>
          <w:b/>
          <w:bCs/>
          <w:i/>
          <w:iCs/>
          <w:sz w:val="22"/>
          <w:szCs w:val="22"/>
          <w:lang w:val="en-US" w:eastAsia="zh-TW"/>
        </w:rPr>
        <w:t>:</w:t>
      </w:r>
      <w:r w:rsidRPr="008B6BD4">
        <w:rPr>
          <w:rFonts w:ascii="Calibri" w:eastAsia="SimSun" w:hAnsi="Calibri"/>
          <w:i/>
          <w:iCs/>
          <w:sz w:val="22"/>
          <w:szCs w:val="22"/>
          <w:lang w:val="en-US" w:eastAsia="zh-TW"/>
        </w:rPr>
        <w:t xml:space="preserve"> </w:t>
      </w:r>
      <w:r w:rsidR="002A2FF9">
        <w:rPr>
          <w:rFonts w:ascii="Calibri" w:eastAsia="SimSun" w:hAnsi="Calibri"/>
          <w:i/>
          <w:iCs/>
          <w:sz w:val="22"/>
          <w:szCs w:val="22"/>
          <w:lang w:val="en-US" w:eastAsia="zh-TW"/>
        </w:rPr>
        <w:t xml:space="preserve">LP-WUS operation in IDLE/INACTIVE </w:t>
      </w:r>
      <w:r w:rsidR="00C87A71">
        <w:rPr>
          <w:rFonts w:ascii="Calibri" w:eastAsia="SimSun" w:hAnsi="Calibri"/>
          <w:i/>
          <w:iCs/>
          <w:sz w:val="22"/>
          <w:szCs w:val="22"/>
          <w:lang w:val="en-US" w:eastAsia="zh-TW"/>
        </w:rPr>
        <w:t xml:space="preserve">and CONNECTED </w:t>
      </w:r>
      <w:r w:rsidR="002A2FF9">
        <w:rPr>
          <w:rFonts w:ascii="Calibri" w:eastAsia="SimSun" w:hAnsi="Calibri"/>
          <w:i/>
          <w:iCs/>
          <w:sz w:val="22"/>
          <w:szCs w:val="22"/>
          <w:lang w:val="en-US" w:eastAsia="zh-TW"/>
        </w:rPr>
        <w:t>mode based on OOK signal</w:t>
      </w:r>
      <w:r w:rsidR="005D3783">
        <w:rPr>
          <w:rFonts w:ascii="Calibri" w:eastAsia="SimSun" w:hAnsi="Calibri"/>
          <w:i/>
          <w:iCs/>
          <w:sz w:val="22"/>
          <w:szCs w:val="22"/>
          <w:lang w:val="en-US" w:eastAsia="zh-TW"/>
        </w:rPr>
        <w:t xml:space="preserve"> features</w:t>
      </w:r>
      <w:r w:rsidR="002A2FF9">
        <w:rPr>
          <w:rFonts w:ascii="Calibri" w:eastAsia="SimSun" w:hAnsi="Calibri"/>
          <w:i/>
          <w:iCs/>
          <w:sz w:val="22"/>
          <w:szCs w:val="22"/>
          <w:lang w:val="en-US" w:eastAsia="zh-TW"/>
        </w:rPr>
        <w:t xml:space="preserve"> </w:t>
      </w:r>
      <w:r w:rsidR="00C87A71">
        <w:rPr>
          <w:rFonts w:ascii="Calibri" w:eastAsia="SimSun" w:hAnsi="Calibri"/>
          <w:i/>
          <w:iCs/>
          <w:sz w:val="22"/>
          <w:szCs w:val="22"/>
          <w:lang w:val="en-US" w:eastAsia="zh-TW"/>
        </w:rPr>
        <w:t>should b</w:t>
      </w:r>
      <w:r w:rsidR="00211D80">
        <w:rPr>
          <w:rFonts w:ascii="Calibri" w:eastAsia="SimSun" w:hAnsi="Calibri"/>
          <w:i/>
          <w:iCs/>
          <w:sz w:val="22"/>
          <w:szCs w:val="22"/>
          <w:lang w:val="en-US" w:eastAsia="zh-TW"/>
        </w:rPr>
        <w:t>e</w:t>
      </w:r>
      <w:r w:rsidR="00C87A71">
        <w:rPr>
          <w:rFonts w:ascii="Calibri" w:eastAsia="SimSun" w:hAnsi="Calibri"/>
          <w:i/>
          <w:iCs/>
          <w:sz w:val="22"/>
          <w:szCs w:val="22"/>
          <w:lang w:val="en-US" w:eastAsia="zh-TW"/>
        </w:rPr>
        <w:t xml:space="preserve"> baseline</w:t>
      </w:r>
      <w:r w:rsidR="00211D80">
        <w:rPr>
          <w:rFonts w:ascii="Calibri" w:eastAsia="SimSun" w:hAnsi="Calibri"/>
          <w:i/>
          <w:iCs/>
          <w:sz w:val="22"/>
          <w:szCs w:val="22"/>
          <w:lang w:val="en-US" w:eastAsia="zh-TW"/>
        </w:rPr>
        <w:t>:</w:t>
      </w:r>
    </w:p>
    <w:p w14:paraId="43D923DE" w14:textId="242E25F3" w:rsidR="00666A7C" w:rsidRPr="00C94120" w:rsidRDefault="00C94120" w:rsidP="00C94120">
      <w:pPr>
        <w:pStyle w:val="ListParagraph"/>
        <w:numPr>
          <w:ilvl w:val="0"/>
          <w:numId w:val="21"/>
        </w:numPr>
        <w:tabs>
          <w:tab w:val="left" w:pos="7880"/>
        </w:tabs>
        <w:ind w:leftChars="0"/>
        <w:jc w:val="both"/>
        <w:rPr>
          <w:rFonts w:ascii="Calibri" w:eastAsia="SimSun" w:hAnsi="Calibri"/>
          <w:i/>
          <w:iCs/>
          <w:sz w:val="22"/>
          <w:szCs w:val="22"/>
          <w:lang w:val="en-US" w:eastAsia="zh-TW"/>
        </w:rPr>
      </w:pPr>
      <w:r>
        <w:rPr>
          <w:rFonts w:ascii="Calibri" w:eastAsia="SimSun" w:hAnsi="Calibri"/>
          <w:i/>
          <w:iCs/>
          <w:sz w:val="22"/>
          <w:szCs w:val="22"/>
          <w:lang w:val="en-US" w:eastAsia="zh-TW"/>
        </w:rPr>
        <w:t>Pre-requisite</w:t>
      </w:r>
      <w:r w:rsidR="00C87A71">
        <w:rPr>
          <w:rFonts w:ascii="Calibri" w:eastAsia="SimSun" w:hAnsi="Calibri"/>
          <w:i/>
          <w:iCs/>
          <w:sz w:val="22"/>
          <w:szCs w:val="22"/>
          <w:lang w:val="en-US" w:eastAsia="zh-TW"/>
        </w:rPr>
        <w:t xml:space="preserve"> relationship</w:t>
      </w:r>
      <w:r w:rsidR="009B2790">
        <w:rPr>
          <w:rFonts w:ascii="Calibri" w:eastAsia="SimSun" w:hAnsi="Calibri"/>
          <w:i/>
          <w:iCs/>
          <w:sz w:val="22"/>
          <w:szCs w:val="22"/>
          <w:lang w:val="en-US" w:eastAsia="zh-TW"/>
        </w:rPr>
        <w:t>s</w:t>
      </w:r>
      <w:r w:rsidR="00C87A71">
        <w:rPr>
          <w:rFonts w:ascii="Calibri" w:eastAsia="SimSun" w:hAnsi="Calibri"/>
          <w:i/>
          <w:iCs/>
          <w:sz w:val="22"/>
          <w:szCs w:val="22"/>
          <w:lang w:val="en-US" w:eastAsia="zh-TW"/>
        </w:rPr>
        <w:t xml:space="preserve"> for above operation</w:t>
      </w:r>
      <w:r w:rsidR="009B2790">
        <w:rPr>
          <w:rFonts w:ascii="Calibri" w:eastAsia="SimSun" w:hAnsi="Calibri"/>
          <w:i/>
          <w:iCs/>
          <w:sz w:val="22"/>
          <w:szCs w:val="22"/>
          <w:lang w:val="en-US" w:eastAsia="zh-TW"/>
        </w:rPr>
        <w:t>s</w:t>
      </w:r>
      <w:r w:rsidR="00C87A71">
        <w:rPr>
          <w:rFonts w:ascii="Calibri" w:eastAsia="SimSun" w:hAnsi="Calibri"/>
          <w:i/>
          <w:iCs/>
          <w:sz w:val="22"/>
          <w:szCs w:val="22"/>
          <w:lang w:val="en-US" w:eastAsia="zh-TW"/>
        </w:rPr>
        <w:t xml:space="preserve"> should be added</w:t>
      </w:r>
      <w:r w:rsidR="00211D80">
        <w:rPr>
          <w:rFonts w:ascii="Calibri" w:eastAsia="SimSun" w:hAnsi="Calibri"/>
          <w:i/>
          <w:iCs/>
          <w:sz w:val="22"/>
          <w:szCs w:val="22"/>
          <w:lang w:val="en-US" w:eastAsia="zh-TW"/>
        </w:rPr>
        <w:t xml:space="preserve"> for</w:t>
      </w:r>
      <w:r w:rsidR="009B2790">
        <w:rPr>
          <w:rFonts w:ascii="Calibri" w:eastAsia="SimSun" w:hAnsi="Calibri"/>
          <w:i/>
          <w:iCs/>
          <w:sz w:val="22"/>
          <w:szCs w:val="22"/>
          <w:lang w:val="en-US" w:eastAsia="zh-TW"/>
        </w:rPr>
        <w:t xml:space="preserve"> the associated</w:t>
      </w:r>
      <w:r w:rsidR="00211D80">
        <w:rPr>
          <w:rFonts w:ascii="Calibri" w:eastAsia="SimSun" w:hAnsi="Calibri"/>
          <w:i/>
          <w:iCs/>
          <w:sz w:val="22"/>
          <w:szCs w:val="22"/>
          <w:lang w:val="en-US" w:eastAsia="zh-TW"/>
        </w:rPr>
        <w:t xml:space="preserve"> </w:t>
      </w:r>
      <w:r w:rsidR="005D3783">
        <w:rPr>
          <w:rFonts w:ascii="Calibri" w:eastAsia="SimSun" w:hAnsi="Calibri"/>
          <w:i/>
          <w:iCs/>
          <w:sz w:val="22"/>
          <w:szCs w:val="22"/>
          <w:lang w:val="en-US" w:eastAsia="zh-TW"/>
        </w:rPr>
        <w:t>LP-WUS operation</w:t>
      </w:r>
      <w:r w:rsidR="009B2790">
        <w:rPr>
          <w:rFonts w:ascii="Calibri" w:eastAsia="SimSun" w:hAnsi="Calibri"/>
          <w:i/>
          <w:iCs/>
          <w:sz w:val="22"/>
          <w:szCs w:val="22"/>
          <w:lang w:val="en-US" w:eastAsia="zh-TW"/>
        </w:rPr>
        <w:t xml:space="preserve"> in IDLE/INACTIVE and CONNECTED mode</w:t>
      </w:r>
      <w:r w:rsidR="005D3783">
        <w:rPr>
          <w:rFonts w:ascii="Calibri" w:eastAsia="SimSun" w:hAnsi="Calibri"/>
          <w:i/>
          <w:iCs/>
          <w:sz w:val="22"/>
          <w:szCs w:val="22"/>
          <w:lang w:val="en-US" w:eastAsia="zh-TW"/>
        </w:rPr>
        <w:t xml:space="preserve"> based on </w:t>
      </w:r>
      <w:r w:rsidR="00211D80">
        <w:rPr>
          <w:rFonts w:ascii="Calibri" w:eastAsia="SimSun" w:hAnsi="Calibri"/>
          <w:i/>
          <w:iCs/>
          <w:sz w:val="22"/>
          <w:szCs w:val="22"/>
          <w:lang w:val="en-US" w:eastAsia="zh-TW"/>
        </w:rPr>
        <w:t>OFDM</w:t>
      </w:r>
      <w:r w:rsidR="005D3783">
        <w:rPr>
          <w:rFonts w:ascii="Calibri" w:eastAsia="SimSun" w:hAnsi="Calibri"/>
          <w:i/>
          <w:iCs/>
          <w:sz w:val="22"/>
          <w:szCs w:val="22"/>
          <w:lang w:val="en-US" w:eastAsia="zh-TW"/>
        </w:rPr>
        <w:t xml:space="preserve"> sequence.</w:t>
      </w:r>
    </w:p>
    <w:p w14:paraId="54E698B5" w14:textId="69F516FE" w:rsidR="0080501F" w:rsidRDefault="00656381" w:rsidP="00112761">
      <w:pPr>
        <w:jc w:val="both"/>
        <w:rPr>
          <w:rFonts w:eastAsia="Malgun Gothic" w:cs="Batang"/>
          <w:sz w:val="22"/>
          <w:szCs w:val="22"/>
          <w:lang w:val="en-US" w:eastAsia="en-US"/>
        </w:rPr>
      </w:pPr>
      <w:r>
        <w:rPr>
          <w:rFonts w:eastAsia="Malgun Gothic" w:cs="Batang"/>
          <w:sz w:val="22"/>
          <w:szCs w:val="22"/>
          <w:lang w:val="en-US" w:eastAsia="en-US"/>
        </w:rPr>
        <w:lastRenderedPageBreak/>
        <w:t>Moreover, c</w:t>
      </w:r>
      <w:r w:rsidR="00C53496">
        <w:rPr>
          <w:rFonts w:eastAsia="Malgun Gothic" w:cs="Batang"/>
          <w:sz w:val="22"/>
          <w:szCs w:val="22"/>
          <w:lang w:val="en-US" w:eastAsia="en-US"/>
        </w:rPr>
        <w:t>oming back to recent discussions regarding the support of the frequency bands of LP-WUR being different that main radio of the UE</w:t>
      </w:r>
      <w:r w:rsidR="00183650">
        <w:rPr>
          <w:rFonts w:eastAsia="Malgun Gothic" w:cs="Batang"/>
          <w:sz w:val="22"/>
          <w:szCs w:val="22"/>
          <w:lang w:val="en-US" w:eastAsia="en-US"/>
        </w:rPr>
        <w:t xml:space="preserve"> </w:t>
      </w:r>
      <w:r w:rsidR="00183650">
        <w:rPr>
          <w:rFonts w:eastAsia="Malgun Gothic" w:cs="Batang"/>
          <w:sz w:val="22"/>
          <w:szCs w:val="22"/>
          <w:lang w:val="en-US" w:eastAsia="en-US"/>
        </w:rPr>
        <w:fldChar w:fldCharType="begin"/>
      </w:r>
      <w:r w:rsidR="00183650">
        <w:rPr>
          <w:rFonts w:eastAsia="Malgun Gothic" w:cs="Batang"/>
          <w:sz w:val="22"/>
          <w:szCs w:val="22"/>
          <w:lang w:val="en-US" w:eastAsia="en-US"/>
        </w:rPr>
        <w:instrText xml:space="preserve"> REF _Ref189657368 \w \h </w:instrText>
      </w:r>
      <w:r w:rsidR="00183650">
        <w:rPr>
          <w:rFonts w:eastAsia="Malgun Gothic" w:cs="Batang"/>
          <w:sz w:val="22"/>
          <w:szCs w:val="22"/>
          <w:lang w:val="en-US" w:eastAsia="en-US"/>
        </w:rPr>
      </w:r>
      <w:r w:rsidR="00183650">
        <w:rPr>
          <w:rFonts w:eastAsia="Malgun Gothic" w:cs="Batang"/>
          <w:sz w:val="22"/>
          <w:szCs w:val="22"/>
          <w:lang w:val="en-US" w:eastAsia="en-US"/>
        </w:rPr>
        <w:fldChar w:fldCharType="separate"/>
      </w:r>
      <w:r w:rsidR="00F25E6E">
        <w:rPr>
          <w:rFonts w:eastAsia="Malgun Gothic" w:cs="Batang"/>
          <w:sz w:val="22"/>
          <w:szCs w:val="22"/>
          <w:lang w:val="en-US" w:eastAsia="en-US"/>
        </w:rPr>
        <w:t>[3]</w:t>
      </w:r>
      <w:r w:rsidR="00183650">
        <w:rPr>
          <w:rFonts w:eastAsia="Malgun Gothic" w:cs="Batang"/>
          <w:sz w:val="22"/>
          <w:szCs w:val="22"/>
          <w:lang w:val="en-US" w:eastAsia="en-US"/>
        </w:rPr>
        <w:fldChar w:fldCharType="end"/>
      </w:r>
      <w:r w:rsidR="00C53496">
        <w:rPr>
          <w:rFonts w:eastAsia="Malgun Gothic" w:cs="Batang"/>
          <w:sz w:val="22"/>
          <w:szCs w:val="22"/>
          <w:lang w:val="en-US" w:eastAsia="en-US"/>
        </w:rPr>
        <w:t xml:space="preserve">, it would be natural for UEs to support a granularity reporting </w:t>
      </w:r>
      <w:r w:rsidR="00FB6139">
        <w:rPr>
          <w:rFonts w:eastAsia="Malgun Gothic" w:cs="Batang"/>
          <w:sz w:val="22"/>
          <w:szCs w:val="22"/>
          <w:lang w:val="en-US" w:eastAsia="en-US"/>
        </w:rPr>
        <w:t>of “</w:t>
      </w:r>
      <w:r w:rsidR="002B5A05">
        <w:rPr>
          <w:rFonts w:eastAsia="Malgun Gothic" w:cs="Batang"/>
          <w:sz w:val="22"/>
          <w:szCs w:val="22"/>
          <w:lang w:val="en-US" w:eastAsia="en-US"/>
        </w:rPr>
        <w:t>P</w:t>
      </w:r>
      <w:r w:rsidR="00FB6139">
        <w:rPr>
          <w:rFonts w:eastAsia="Malgun Gothic" w:cs="Batang"/>
          <w:sz w:val="22"/>
          <w:szCs w:val="22"/>
          <w:lang w:val="en-US" w:eastAsia="en-US"/>
        </w:rPr>
        <w:t xml:space="preserve">er band” </w:t>
      </w:r>
      <w:r w:rsidR="00C53496">
        <w:rPr>
          <w:rFonts w:eastAsia="Malgun Gothic" w:cs="Batang"/>
          <w:sz w:val="22"/>
          <w:szCs w:val="22"/>
          <w:lang w:val="en-US" w:eastAsia="en-US"/>
        </w:rPr>
        <w:t>for the features</w:t>
      </w:r>
      <w:r w:rsidR="00E768E4">
        <w:rPr>
          <w:rFonts w:eastAsia="Malgun Gothic" w:cs="Batang"/>
          <w:sz w:val="22"/>
          <w:szCs w:val="22"/>
          <w:lang w:val="en-US" w:eastAsia="en-US"/>
        </w:rPr>
        <w:t xml:space="preserve"> outlined above</w:t>
      </w:r>
      <w:r w:rsidR="0080501F">
        <w:rPr>
          <w:rFonts w:eastAsia="Malgun Gothic" w:cs="Batang"/>
          <w:sz w:val="22"/>
          <w:szCs w:val="22"/>
          <w:lang w:val="en-US" w:eastAsia="en-US"/>
        </w:rPr>
        <w:t>, as</w:t>
      </w:r>
      <w:r w:rsidR="007561C8">
        <w:rPr>
          <w:rFonts w:eastAsia="Malgun Gothic" w:cs="Batang"/>
          <w:sz w:val="22"/>
          <w:szCs w:val="22"/>
          <w:lang w:val="en-US" w:eastAsia="en-US"/>
        </w:rPr>
        <w:t xml:space="preserve"> also</w:t>
      </w:r>
      <w:r w:rsidR="0080501F">
        <w:rPr>
          <w:rFonts w:eastAsia="Malgun Gothic" w:cs="Batang"/>
          <w:sz w:val="22"/>
          <w:szCs w:val="22"/>
          <w:lang w:val="en-US" w:eastAsia="en-US"/>
        </w:rPr>
        <w:t xml:space="preserve"> confirmed in the first point of the Reply LS received from RAN2 </w:t>
      </w:r>
      <w:r w:rsidR="0080501F">
        <w:rPr>
          <w:rFonts w:eastAsia="Malgun Gothic" w:cs="Batang"/>
          <w:sz w:val="22"/>
          <w:szCs w:val="22"/>
          <w:lang w:val="en-US" w:eastAsia="en-US"/>
        </w:rPr>
        <w:fldChar w:fldCharType="begin"/>
      </w:r>
      <w:r w:rsidR="0080501F">
        <w:rPr>
          <w:rFonts w:eastAsia="Malgun Gothic" w:cs="Batang"/>
          <w:sz w:val="22"/>
          <w:szCs w:val="22"/>
          <w:lang w:val="en-US" w:eastAsia="en-US"/>
        </w:rPr>
        <w:instrText xml:space="preserve"> REF _Ref193894307 \r \h </w:instrText>
      </w:r>
      <w:r w:rsidR="0080501F">
        <w:rPr>
          <w:rFonts w:eastAsia="Malgun Gothic" w:cs="Batang"/>
          <w:sz w:val="22"/>
          <w:szCs w:val="22"/>
          <w:lang w:val="en-US" w:eastAsia="en-US"/>
        </w:rPr>
      </w:r>
      <w:r w:rsidR="0080501F">
        <w:rPr>
          <w:rFonts w:eastAsia="Malgun Gothic" w:cs="Batang"/>
          <w:sz w:val="22"/>
          <w:szCs w:val="22"/>
          <w:lang w:val="en-US" w:eastAsia="en-US"/>
        </w:rPr>
        <w:fldChar w:fldCharType="separate"/>
      </w:r>
      <w:r w:rsidR="0080501F">
        <w:rPr>
          <w:rFonts w:eastAsia="Malgun Gothic" w:cs="Batang"/>
          <w:sz w:val="22"/>
          <w:szCs w:val="22"/>
          <w:lang w:val="en-US" w:eastAsia="en-US"/>
        </w:rPr>
        <w:t>[4]</w:t>
      </w:r>
      <w:r w:rsidR="0080501F">
        <w:rPr>
          <w:rFonts w:eastAsia="Malgun Gothic" w:cs="Batang"/>
          <w:sz w:val="22"/>
          <w:szCs w:val="22"/>
          <w:lang w:val="en-US" w:eastAsia="en-US"/>
        </w:rPr>
        <w:fldChar w:fldCharType="end"/>
      </w:r>
      <w:r w:rsidR="0080501F">
        <w:rPr>
          <w:rFonts w:eastAsia="Malgun Gothic" w:cs="Batang"/>
          <w:sz w:val="22"/>
          <w:szCs w:val="22"/>
          <w:lang w:val="en-US" w:eastAsia="en-US"/>
        </w:rPr>
        <w:t>.</w:t>
      </w:r>
    </w:p>
    <w:p w14:paraId="4F264C60" w14:textId="77777777" w:rsidR="0080501F" w:rsidRDefault="0080501F" w:rsidP="00112761">
      <w:pPr>
        <w:jc w:val="both"/>
        <w:rPr>
          <w:rFonts w:eastAsia="Malgun Gothic" w:cs="Batang"/>
          <w:sz w:val="22"/>
          <w:szCs w:val="22"/>
          <w:lang w:val="en-US" w:eastAsia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F3B3C" w14:paraId="6387E3BA" w14:textId="77777777" w:rsidTr="005832C7">
        <w:tc>
          <w:tcPr>
            <w:tcW w:w="9629" w:type="dxa"/>
          </w:tcPr>
          <w:p w14:paraId="6AFED5D6" w14:textId="77777777" w:rsidR="000F3B3C" w:rsidRPr="004F5CEB" w:rsidRDefault="000F3B3C" w:rsidP="005832C7">
            <w:pPr>
              <w:jc w:val="both"/>
              <w:rPr>
                <w:rFonts w:eastAsia="Malgun Gothic" w:cs="Batang"/>
                <w:b/>
                <w:sz w:val="20"/>
                <w:lang w:eastAsia="en-US"/>
              </w:rPr>
            </w:pPr>
            <w:r w:rsidRPr="004F5CEB">
              <w:rPr>
                <w:rFonts w:eastAsia="Malgun Gothic" w:cs="Batang"/>
                <w:b/>
                <w:sz w:val="20"/>
                <w:lang w:eastAsia="en-US"/>
              </w:rPr>
              <w:t>1. Overall Description:</w:t>
            </w:r>
          </w:p>
          <w:p w14:paraId="4D5E6349" w14:textId="77777777" w:rsidR="000F3B3C" w:rsidRPr="004F5CEB" w:rsidRDefault="000F3B3C" w:rsidP="005832C7">
            <w:pPr>
              <w:jc w:val="both"/>
              <w:rPr>
                <w:rFonts w:eastAsia="Malgun Gothic" w:cs="Batang"/>
                <w:bCs/>
                <w:sz w:val="20"/>
                <w:lang w:eastAsia="en-US"/>
              </w:rPr>
            </w:pPr>
            <w:r w:rsidRPr="004F5CEB">
              <w:rPr>
                <w:rFonts w:eastAsia="Malgun Gothic" w:cs="Batang"/>
                <w:bCs/>
                <w:sz w:val="20"/>
                <w:lang w:eastAsia="en-US"/>
              </w:rPr>
              <w:t xml:space="preserve">RAN2 would like to thank RAN1 for the LS on LP-WUS operation in IDLE/INACTIVE mode in R2-2407921/R1-2407559. In addition to RAN2 </w:t>
            </w:r>
            <w:proofErr w:type="gramStart"/>
            <w:r w:rsidRPr="004F5CEB">
              <w:rPr>
                <w:rFonts w:eastAsia="Malgun Gothic" w:cs="Batang"/>
                <w:bCs/>
                <w:sz w:val="20"/>
                <w:lang w:eastAsia="en-US"/>
              </w:rPr>
              <w:t>reply</w:t>
            </w:r>
            <w:proofErr w:type="gramEnd"/>
            <w:r w:rsidRPr="004F5CEB">
              <w:rPr>
                <w:rFonts w:eastAsia="Malgun Gothic" w:cs="Batang"/>
                <w:bCs/>
                <w:sz w:val="20"/>
                <w:lang w:eastAsia="en-US"/>
              </w:rPr>
              <w:t xml:space="preserve"> LS in R2-2410957, RAN2 further discussed the details/pros/cons of solutions based on the way forward from RAN plenary in RP-242656. The corresponding discussion report is in R2-2501443. And RAN2 achieved the following conclusions:</w:t>
            </w:r>
          </w:p>
          <w:p w14:paraId="3913BAC4" w14:textId="77777777" w:rsidR="000F3B3C" w:rsidRPr="004F5CEB" w:rsidRDefault="000F3B3C" w:rsidP="005832C7">
            <w:pPr>
              <w:numPr>
                <w:ilvl w:val="0"/>
                <w:numId w:val="22"/>
              </w:numPr>
              <w:jc w:val="both"/>
              <w:rPr>
                <w:rFonts w:eastAsia="Malgun Gothic" w:cs="Batang"/>
                <w:b/>
                <w:sz w:val="20"/>
                <w:lang w:val="en-GB" w:eastAsia="en-US"/>
              </w:rPr>
            </w:pPr>
            <w:r w:rsidRPr="004F5CEB">
              <w:rPr>
                <w:rFonts w:eastAsia="Malgun Gothic" w:cs="Batang"/>
                <w:b/>
                <w:sz w:val="20"/>
                <w:lang w:val="en-GB" w:eastAsia="en-US"/>
              </w:rPr>
              <w:t>RAN2 understands that UE can report which band(s) is supported by LR to NW.</w:t>
            </w:r>
          </w:p>
          <w:p w14:paraId="44F0C379" w14:textId="77777777" w:rsidR="000F3B3C" w:rsidRPr="004F5CEB" w:rsidRDefault="000F3B3C" w:rsidP="005832C7">
            <w:pPr>
              <w:numPr>
                <w:ilvl w:val="0"/>
                <w:numId w:val="22"/>
              </w:numPr>
              <w:jc w:val="both"/>
              <w:rPr>
                <w:rFonts w:eastAsia="Malgun Gothic" w:cs="Batang"/>
                <w:b/>
                <w:sz w:val="22"/>
                <w:szCs w:val="22"/>
                <w:lang w:val="en-GB" w:eastAsia="en-US"/>
              </w:rPr>
            </w:pPr>
            <w:bookmarkStart w:id="2" w:name="_Hlk191446313"/>
            <w:r w:rsidRPr="004F5CEB">
              <w:rPr>
                <w:rFonts w:eastAsia="Malgun Gothic" w:cs="Batang"/>
                <w:b/>
                <w:sz w:val="20"/>
                <w:lang w:val="en-GB" w:eastAsia="en-US"/>
              </w:rPr>
              <w:t>RAN2 understands that any potential overload issues could be addressed by current mechanism in spec</w:t>
            </w:r>
            <w:bookmarkEnd w:id="2"/>
            <w:r w:rsidRPr="004F5CEB">
              <w:rPr>
                <w:rFonts w:eastAsia="Malgun Gothic" w:cs="Batang"/>
                <w:b/>
                <w:sz w:val="20"/>
                <w:lang w:val="en-GB" w:eastAsia="en-US"/>
              </w:rPr>
              <w:t>.</w:t>
            </w:r>
          </w:p>
        </w:tc>
      </w:tr>
    </w:tbl>
    <w:p w14:paraId="0495F3B1" w14:textId="77777777" w:rsidR="000F3B3C" w:rsidRDefault="000F3B3C" w:rsidP="00112761">
      <w:pPr>
        <w:jc w:val="both"/>
        <w:rPr>
          <w:rFonts w:eastAsia="Malgun Gothic" w:cs="Batang"/>
          <w:sz w:val="22"/>
          <w:szCs w:val="22"/>
          <w:lang w:val="en-US" w:eastAsia="en-US"/>
        </w:rPr>
      </w:pPr>
    </w:p>
    <w:p w14:paraId="7C5CF241" w14:textId="5D66466B" w:rsidR="000F3B3C" w:rsidRDefault="002B3134" w:rsidP="000F3B3C">
      <w:pPr>
        <w:jc w:val="both"/>
        <w:rPr>
          <w:rFonts w:eastAsia="Malgun Gothic" w:cs="Batang"/>
          <w:sz w:val="22"/>
          <w:szCs w:val="22"/>
          <w:lang w:val="en-US" w:eastAsia="en-US"/>
        </w:rPr>
      </w:pPr>
      <w:r>
        <w:rPr>
          <w:rFonts w:eastAsia="Malgun Gothic" w:cs="Batang"/>
          <w:sz w:val="22"/>
          <w:szCs w:val="22"/>
          <w:lang w:val="en-US" w:eastAsia="en-US"/>
        </w:rPr>
        <w:t>If the LP-WUR support</w:t>
      </w:r>
      <w:r w:rsidR="00096ECC">
        <w:rPr>
          <w:rFonts w:eastAsia="Malgun Gothic" w:cs="Batang"/>
          <w:sz w:val="22"/>
          <w:szCs w:val="22"/>
          <w:lang w:val="en-US" w:eastAsia="en-US"/>
        </w:rPr>
        <w:t>s</w:t>
      </w:r>
      <w:r>
        <w:rPr>
          <w:rFonts w:eastAsia="Malgun Gothic" w:cs="Batang"/>
          <w:sz w:val="22"/>
          <w:szCs w:val="22"/>
          <w:lang w:val="en-US" w:eastAsia="en-US"/>
        </w:rPr>
        <w:t xml:space="preserve"> different fr</w:t>
      </w:r>
      <w:r w:rsidR="001A7338">
        <w:rPr>
          <w:rFonts w:eastAsia="Malgun Gothic" w:cs="Batang"/>
          <w:sz w:val="22"/>
          <w:szCs w:val="22"/>
          <w:lang w:val="en-US" w:eastAsia="en-US"/>
        </w:rPr>
        <w:t xml:space="preserve">equency bands than the main radio of the UE it would </w:t>
      </w:r>
      <w:r w:rsidR="00A42054">
        <w:rPr>
          <w:rFonts w:eastAsia="Malgun Gothic" w:cs="Batang"/>
          <w:sz w:val="22"/>
          <w:szCs w:val="22"/>
          <w:lang w:val="en-US" w:eastAsia="en-US"/>
        </w:rPr>
        <w:t>reduce the costs of the</w:t>
      </w:r>
      <w:r w:rsidR="005124E6">
        <w:rPr>
          <w:rFonts w:eastAsia="Malgun Gothic" w:cs="Batang"/>
          <w:sz w:val="22"/>
          <w:szCs w:val="22"/>
          <w:lang w:val="en-US" w:eastAsia="en-US"/>
        </w:rPr>
        <w:t xml:space="preserve"> </w:t>
      </w:r>
      <w:r w:rsidR="00D94128">
        <w:rPr>
          <w:rFonts w:eastAsia="Malgun Gothic" w:cs="Batang"/>
          <w:sz w:val="22"/>
          <w:szCs w:val="22"/>
          <w:lang w:val="en-US" w:eastAsia="en-US"/>
        </w:rPr>
        <w:t xml:space="preserve">UE implementation, </w:t>
      </w:r>
      <w:r w:rsidR="00314171">
        <w:rPr>
          <w:rFonts w:eastAsia="Malgun Gothic" w:cs="Batang"/>
          <w:sz w:val="22"/>
          <w:szCs w:val="22"/>
          <w:lang w:val="en-US" w:eastAsia="en-US"/>
        </w:rPr>
        <w:t xml:space="preserve">at </w:t>
      </w:r>
      <w:r w:rsidR="00096ECC">
        <w:rPr>
          <w:rFonts w:eastAsia="Malgun Gothic" w:cs="Batang"/>
          <w:sz w:val="22"/>
          <w:szCs w:val="22"/>
          <w:lang w:val="en-US" w:eastAsia="en-US"/>
        </w:rPr>
        <w:t>the cost of limited</w:t>
      </w:r>
      <w:r w:rsidR="00314171">
        <w:rPr>
          <w:rFonts w:eastAsia="Malgun Gothic" w:cs="Batang"/>
          <w:sz w:val="22"/>
          <w:szCs w:val="22"/>
          <w:lang w:val="en-US" w:eastAsia="en-US"/>
        </w:rPr>
        <w:t xml:space="preserve"> overall </w:t>
      </w:r>
      <w:r w:rsidR="000C6639">
        <w:rPr>
          <w:rFonts w:eastAsia="Malgun Gothic" w:cs="Batang"/>
          <w:sz w:val="22"/>
          <w:szCs w:val="22"/>
          <w:lang w:val="en-US" w:eastAsia="en-US"/>
        </w:rPr>
        <w:t>battery</w:t>
      </w:r>
      <w:r w:rsidR="00314171">
        <w:rPr>
          <w:rFonts w:eastAsia="Malgun Gothic" w:cs="Batang"/>
          <w:sz w:val="22"/>
          <w:szCs w:val="22"/>
          <w:lang w:val="en-US" w:eastAsia="en-US"/>
        </w:rPr>
        <w:t xml:space="preserve"> saving</w:t>
      </w:r>
      <w:r w:rsidR="00ED384E">
        <w:rPr>
          <w:rFonts w:eastAsia="Malgun Gothic" w:cs="Batang"/>
          <w:sz w:val="22"/>
          <w:szCs w:val="22"/>
          <w:lang w:val="en-US" w:eastAsia="en-US"/>
        </w:rPr>
        <w:t>.</w:t>
      </w:r>
      <w:r w:rsidR="00377B11">
        <w:rPr>
          <w:rFonts w:eastAsia="Malgun Gothic" w:cs="Batang"/>
          <w:sz w:val="22"/>
          <w:szCs w:val="22"/>
          <w:lang w:val="en-US" w:eastAsia="en-US"/>
        </w:rPr>
        <w:t xml:space="preserve"> </w:t>
      </w:r>
      <w:r w:rsidR="00173FB6">
        <w:rPr>
          <w:rFonts w:eastAsia="Malgun Gothic" w:cs="Batang"/>
          <w:sz w:val="22"/>
          <w:szCs w:val="22"/>
          <w:lang w:val="en-US" w:eastAsia="en-US"/>
        </w:rPr>
        <w:t>This is due</w:t>
      </w:r>
      <w:r w:rsidR="00BA4046">
        <w:rPr>
          <w:rFonts w:eastAsia="Malgun Gothic" w:cs="Batang"/>
          <w:sz w:val="22"/>
          <w:szCs w:val="22"/>
          <w:lang w:val="en-US" w:eastAsia="en-US"/>
        </w:rPr>
        <w:t xml:space="preserve"> </w:t>
      </w:r>
      <w:r w:rsidR="001F3D02">
        <w:rPr>
          <w:rFonts w:eastAsia="Malgun Gothic" w:cs="Batang"/>
          <w:sz w:val="22"/>
          <w:szCs w:val="22"/>
          <w:lang w:val="en-US" w:eastAsia="en-US"/>
        </w:rPr>
        <w:t>to</w:t>
      </w:r>
      <w:r w:rsidR="00BA4046">
        <w:rPr>
          <w:rFonts w:eastAsia="Malgun Gothic" w:cs="Batang"/>
          <w:sz w:val="22"/>
          <w:szCs w:val="22"/>
          <w:lang w:val="en-US" w:eastAsia="en-US"/>
        </w:rPr>
        <w:t xml:space="preserve"> the usage of LP-WUS functionalities </w:t>
      </w:r>
      <w:r w:rsidR="005F69C6">
        <w:rPr>
          <w:rFonts w:eastAsia="Malgun Gothic" w:cs="Batang"/>
          <w:sz w:val="22"/>
          <w:szCs w:val="22"/>
          <w:lang w:val="en-US" w:eastAsia="en-US"/>
        </w:rPr>
        <w:t>be</w:t>
      </w:r>
      <w:r w:rsidR="001F3D02">
        <w:rPr>
          <w:rFonts w:eastAsia="Malgun Gothic" w:cs="Batang"/>
          <w:sz w:val="22"/>
          <w:szCs w:val="22"/>
          <w:lang w:val="en-US" w:eastAsia="en-US"/>
        </w:rPr>
        <w:t>ing</w:t>
      </w:r>
      <w:r w:rsidR="005F69C6">
        <w:rPr>
          <w:rFonts w:eastAsia="Malgun Gothic" w:cs="Batang"/>
          <w:sz w:val="22"/>
          <w:szCs w:val="22"/>
          <w:lang w:val="en-US" w:eastAsia="en-US"/>
        </w:rPr>
        <w:t xml:space="preserve"> limited to the band</w:t>
      </w:r>
      <w:r w:rsidR="001F3D02">
        <w:rPr>
          <w:rFonts w:eastAsia="Malgun Gothic" w:cs="Batang"/>
          <w:sz w:val="22"/>
          <w:szCs w:val="22"/>
          <w:lang w:val="en-US" w:eastAsia="en-US"/>
        </w:rPr>
        <w:t>(s)</w:t>
      </w:r>
      <w:r w:rsidR="005F69C6">
        <w:rPr>
          <w:rFonts w:eastAsia="Malgun Gothic" w:cs="Batang"/>
          <w:sz w:val="22"/>
          <w:szCs w:val="22"/>
          <w:lang w:val="en-US" w:eastAsia="en-US"/>
        </w:rPr>
        <w:t xml:space="preserve"> </w:t>
      </w:r>
      <w:r w:rsidR="001F3D02">
        <w:rPr>
          <w:rFonts w:eastAsia="Malgun Gothic" w:cs="Batang"/>
          <w:sz w:val="22"/>
          <w:szCs w:val="22"/>
          <w:lang w:val="en-US" w:eastAsia="en-US"/>
        </w:rPr>
        <w:t xml:space="preserve">where </w:t>
      </w:r>
      <w:r w:rsidR="005F69C6">
        <w:rPr>
          <w:rFonts w:eastAsia="Malgun Gothic" w:cs="Batang"/>
          <w:sz w:val="22"/>
          <w:szCs w:val="22"/>
          <w:lang w:val="en-US" w:eastAsia="en-US"/>
        </w:rPr>
        <w:t>the LP-WUR operates in</w:t>
      </w:r>
      <w:r w:rsidR="00173FB6">
        <w:rPr>
          <w:rFonts w:eastAsia="Malgun Gothic" w:cs="Batang"/>
          <w:sz w:val="22"/>
          <w:szCs w:val="22"/>
          <w:lang w:val="en-US" w:eastAsia="en-US"/>
        </w:rPr>
        <w:t>,</w:t>
      </w:r>
      <w:r w:rsidR="005F69C6">
        <w:rPr>
          <w:rFonts w:eastAsia="Malgun Gothic" w:cs="Batang"/>
          <w:sz w:val="22"/>
          <w:szCs w:val="22"/>
          <w:lang w:val="en-US" w:eastAsia="en-US"/>
        </w:rPr>
        <w:t xml:space="preserve"> </w:t>
      </w:r>
      <w:r w:rsidR="009342FD">
        <w:rPr>
          <w:rFonts w:eastAsia="Malgun Gothic" w:cs="Batang"/>
          <w:sz w:val="22"/>
          <w:szCs w:val="22"/>
          <w:lang w:val="en-US" w:eastAsia="en-US"/>
        </w:rPr>
        <w:t>unless</w:t>
      </w:r>
      <w:r w:rsidR="005F69C6">
        <w:rPr>
          <w:rFonts w:eastAsia="Malgun Gothic" w:cs="Batang"/>
          <w:sz w:val="22"/>
          <w:szCs w:val="22"/>
          <w:lang w:val="en-US" w:eastAsia="en-US"/>
        </w:rPr>
        <w:t xml:space="preserve"> there is </w:t>
      </w:r>
      <w:r w:rsidR="009342FD">
        <w:rPr>
          <w:rFonts w:eastAsia="Malgun Gothic" w:cs="Batang"/>
          <w:sz w:val="22"/>
          <w:szCs w:val="22"/>
          <w:lang w:val="en-US" w:eastAsia="en-US"/>
        </w:rPr>
        <w:t>a</w:t>
      </w:r>
      <w:r w:rsidR="005F69C6">
        <w:rPr>
          <w:rFonts w:eastAsia="Malgun Gothic" w:cs="Batang"/>
          <w:sz w:val="22"/>
          <w:szCs w:val="22"/>
          <w:lang w:val="en-US" w:eastAsia="en-US"/>
        </w:rPr>
        <w:t xml:space="preserve"> specific</w:t>
      </w:r>
      <w:r w:rsidR="009A3AE7">
        <w:rPr>
          <w:rFonts w:eastAsia="Malgun Gothic" w:cs="Batang"/>
          <w:sz w:val="22"/>
          <w:szCs w:val="22"/>
          <w:lang w:val="en-US" w:eastAsia="en-US"/>
        </w:rPr>
        <w:t xml:space="preserve"> network</w:t>
      </w:r>
      <w:r w:rsidR="005F69C6">
        <w:rPr>
          <w:rFonts w:eastAsia="Malgun Gothic" w:cs="Batang"/>
          <w:sz w:val="22"/>
          <w:szCs w:val="22"/>
          <w:lang w:val="en-US" w:eastAsia="en-US"/>
        </w:rPr>
        <w:t xml:space="preserve"> mechanism to move UEs to camp on the LP-WU</w:t>
      </w:r>
      <w:r w:rsidR="008A4677">
        <w:rPr>
          <w:rFonts w:eastAsia="Malgun Gothic" w:cs="Batang"/>
          <w:sz w:val="22"/>
          <w:szCs w:val="22"/>
          <w:lang w:val="en-US" w:eastAsia="en-US"/>
        </w:rPr>
        <w:t>R</w:t>
      </w:r>
      <w:r w:rsidR="005F69C6">
        <w:rPr>
          <w:rFonts w:eastAsia="Malgun Gothic" w:cs="Batang"/>
          <w:sz w:val="22"/>
          <w:szCs w:val="22"/>
          <w:lang w:val="en-US" w:eastAsia="en-US"/>
        </w:rPr>
        <w:t xml:space="preserve"> band</w:t>
      </w:r>
      <w:r w:rsidR="009A3AE7">
        <w:rPr>
          <w:rFonts w:eastAsia="Malgun Gothic" w:cs="Batang"/>
          <w:sz w:val="22"/>
          <w:szCs w:val="22"/>
          <w:lang w:val="en-US" w:eastAsia="en-US"/>
        </w:rPr>
        <w:t>(</w:t>
      </w:r>
      <w:r w:rsidR="008A4677">
        <w:rPr>
          <w:rFonts w:eastAsia="Malgun Gothic" w:cs="Batang"/>
          <w:sz w:val="22"/>
          <w:szCs w:val="22"/>
          <w:lang w:val="en-US" w:eastAsia="en-US"/>
        </w:rPr>
        <w:t>s</w:t>
      </w:r>
      <w:r w:rsidR="009A3AE7">
        <w:rPr>
          <w:rFonts w:eastAsia="Malgun Gothic" w:cs="Batang"/>
          <w:sz w:val="22"/>
          <w:szCs w:val="22"/>
          <w:lang w:val="en-US" w:eastAsia="en-US"/>
        </w:rPr>
        <w:t>)</w:t>
      </w:r>
      <w:r w:rsidR="005F69C6">
        <w:rPr>
          <w:rFonts w:eastAsia="Malgun Gothic" w:cs="Batang"/>
          <w:sz w:val="22"/>
          <w:szCs w:val="22"/>
          <w:lang w:val="en-US" w:eastAsia="en-US"/>
        </w:rPr>
        <w:t>.</w:t>
      </w:r>
      <w:r w:rsidR="005C05DB">
        <w:rPr>
          <w:rFonts w:eastAsia="Malgun Gothic" w:cs="Batang"/>
          <w:sz w:val="22"/>
          <w:szCs w:val="22"/>
          <w:lang w:val="en-US" w:eastAsia="en-US"/>
        </w:rPr>
        <w:t xml:space="preserve"> </w:t>
      </w:r>
      <w:r w:rsidR="000F3B3C">
        <w:rPr>
          <w:rFonts w:eastAsia="Malgun Gothic" w:cs="Batang"/>
          <w:sz w:val="22"/>
          <w:szCs w:val="22"/>
          <w:lang w:val="en-US" w:eastAsia="en-US"/>
        </w:rPr>
        <w:t>It is questionable why additional complexity to the networ</w:t>
      </w:r>
      <w:r w:rsidR="008A4677">
        <w:rPr>
          <w:rFonts w:eastAsia="Malgun Gothic" w:cs="Batang"/>
          <w:sz w:val="22"/>
          <w:szCs w:val="22"/>
          <w:lang w:val="en-US" w:eastAsia="en-US"/>
        </w:rPr>
        <w:t>k</w:t>
      </w:r>
      <w:r w:rsidR="007F61A1">
        <w:rPr>
          <w:rFonts w:eastAsia="Malgun Gothic" w:cs="Batang"/>
          <w:sz w:val="22"/>
          <w:szCs w:val="22"/>
          <w:lang w:val="en-US" w:eastAsia="en-US"/>
        </w:rPr>
        <w:t xml:space="preserve"> </w:t>
      </w:r>
      <w:r w:rsidR="00FC4524">
        <w:rPr>
          <w:rFonts w:eastAsia="Malgun Gothic" w:cs="Batang"/>
          <w:sz w:val="22"/>
          <w:szCs w:val="22"/>
          <w:lang w:val="en-US" w:eastAsia="en-US"/>
        </w:rPr>
        <w:t>needs to be introduced</w:t>
      </w:r>
      <w:r w:rsidR="00DF4373">
        <w:rPr>
          <w:rFonts w:eastAsia="Malgun Gothic" w:cs="Batang"/>
          <w:sz w:val="22"/>
          <w:szCs w:val="22"/>
          <w:lang w:val="en-US" w:eastAsia="en-US"/>
        </w:rPr>
        <w:t xml:space="preserve"> to guarantee</w:t>
      </w:r>
      <w:r w:rsidR="00104C98">
        <w:rPr>
          <w:rFonts w:eastAsia="Malgun Gothic" w:cs="Batang"/>
          <w:sz w:val="22"/>
          <w:szCs w:val="22"/>
          <w:lang w:val="en-US" w:eastAsia="en-US"/>
        </w:rPr>
        <w:t xml:space="preserve"> that the</w:t>
      </w:r>
      <w:r w:rsidR="00DF4373">
        <w:rPr>
          <w:rFonts w:eastAsia="Malgun Gothic" w:cs="Batang"/>
          <w:sz w:val="22"/>
          <w:szCs w:val="22"/>
          <w:lang w:val="en-US" w:eastAsia="en-US"/>
        </w:rPr>
        <w:t xml:space="preserve"> UE </w:t>
      </w:r>
      <w:r w:rsidR="00104C98">
        <w:rPr>
          <w:rFonts w:eastAsia="Malgun Gothic" w:cs="Batang"/>
          <w:sz w:val="22"/>
          <w:szCs w:val="22"/>
          <w:lang w:val="en-US" w:eastAsia="en-US"/>
        </w:rPr>
        <w:t xml:space="preserve">could achieve </w:t>
      </w:r>
      <w:r w:rsidR="00512813">
        <w:rPr>
          <w:rFonts w:eastAsia="Malgun Gothic" w:cs="Batang"/>
          <w:sz w:val="22"/>
          <w:szCs w:val="22"/>
          <w:lang w:val="en-US" w:eastAsia="en-US"/>
        </w:rPr>
        <w:t>battery saving</w:t>
      </w:r>
      <w:r w:rsidR="00104C98">
        <w:rPr>
          <w:rFonts w:eastAsia="Malgun Gothic" w:cs="Batang"/>
          <w:sz w:val="22"/>
          <w:szCs w:val="22"/>
          <w:lang w:val="en-US" w:eastAsia="en-US"/>
        </w:rPr>
        <w:t xml:space="preserve"> with LP-WUS procedures</w:t>
      </w:r>
      <w:r w:rsidR="00512813">
        <w:rPr>
          <w:rFonts w:eastAsia="Malgun Gothic" w:cs="Batang"/>
          <w:sz w:val="22"/>
          <w:szCs w:val="22"/>
          <w:lang w:val="en-US" w:eastAsia="en-US"/>
        </w:rPr>
        <w:t>,</w:t>
      </w:r>
      <w:r w:rsidR="00FC4524">
        <w:rPr>
          <w:rFonts w:eastAsia="Malgun Gothic" w:cs="Batang"/>
          <w:sz w:val="22"/>
          <w:szCs w:val="22"/>
          <w:lang w:val="en-US" w:eastAsia="en-US"/>
        </w:rPr>
        <w:t xml:space="preserve"> </w:t>
      </w:r>
      <w:r w:rsidR="00676E3D">
        <w:rPr>
          <w:rFonts w:eastAsia="Malgun Gothic" w:cs="Batang"/>
          <w:sz w:val="22"/>
          <w:szCs w:val="22"/>
          <w:lang w:val="en-US" w:eastAsia="en-US"/>
        </w:rPr>
        <w:t xml:space="preserve">due to </w:t>
      </w:r>
      <w:r w:rsidR="00512813">
        <w:rPr>
          <w:rFonts w:eastAsia="Malgun Gothic" w:cs="Batang"/>
          <w:sz w:val="22"/>
          <w:szCs w:val="22"/>
          <w:lang w:val="en-US" w:eastAsia="en-US"/>
        </w:rPr>
        <w:t>an</w:t>
      </w:r>
      <w:r w:rsidR="009A2157">
        <w:rPr>
          <w:rFonts w:eastAsia="Malgun Gothic" w:cs="Batang"/>
          <w:sz w:val="22"/>
          <w:szCs w:val="22"/>
          <w:lang w:val="en-US" w:eastAsia="en-US"/>
        </w:rPr>
        <w:t xml:space="preserve"> implementation choice aimed to reduce costs</w:t>
      </w:r>
      <w:r w:rsidR="000F3B3C">
        <w:rPr>
          <w:rFonts w:eastAsia="Malgun Gothic" w:cs="Batang"/>
          <w:sz w:val="22"/>
          <w:szCs w:val="22"/>
          <w:lang w:val="en-US" w:eastAsia="en-US"/>
        </w:rPr>
        <w:t xml:space="preserve">. To avoid this added complexity on the network, we would </w:t>
      </w:r>
      <w:r w:rsidR="00512813">
        <w:rPr>
          <w:rFonts w:eastAsia="Malgun Gothic" w:cs="Batang"/>
          <w:sz w:val="22"/>
          <w:szCs w:val="22"/>
          <w:lang w:val="en-US" w:eastAsia="en-US"/>
        </w:rPr>
        <w:t xml:space="preserve">thus </w:t>
      </w:r>
      <w:r w:rsidR="000F3B3C">
        <w:rPr>
          <w:rFonts w:eastAsia="Malgun Gothic" w:cs="Batang"/>
          <w:sz w:val="22"/>
          <w:szCs w:val="22"/>
          <w:lang w:val="en-US" w:eastAsia="en-US"/>
        </w:rPr>
        <w:t xml:space="preserve">prefer </w:t>
      </w:r>
      <w:r w:rsidR="003328AC">
        <w:rPr>
          <w:rFonts w:eastAsia="Malgun Gothic" w:cs="Batang"/>
          <w:sz w:val="22"/>
          <w:szCs w:val="22"/>
          <w:lang w:val="en-US" w:eastAsia="en-US"/>
        </w:rPr>
        <w:t xml:space="preserve">that </w:t>
      </w:r>
      <w:r w:rsidR="00512813">
        <w:rPr>
          <w:rFonts w:eastAsia="Malgun Gothic" w:cs="Batang"/>
          <w:sz w:val="22"/>
          <w:szCs w:val="22"/>
          <w:lang w:val="en-US" w:eastAsia="en-US"/>
        </w:rPr>
        <w:t>in</w:t>
      </w:r>
      <w:r w:rsidR="000F3B3C">
        <w:rPr>
          <w:rFonts w:eastAsia="Malgun Gothic" w:cs="Batang"/>
          <w:sz w:val="22"/>
          <w:szCs w:val="22"/>
          <w:lang w:val="en-US" w:eastAsia="en-US"/>
        </w:rPr>
        <w:t xml:space="preserve"> Rel-19 the LP-WUR </w:t>
      </w:r>
      <w:r w:rsidR="00512813">
        <w:rPr>
          <w:rFonts w:eastAsia="Malgun Gothic" w:cs="Batang"/>
          <w:sz w:val="22"/>
          <w:szCs w:val="22"/>
          <w:lang w:val="en-US" w:eastAsia="en-US"/>
        </w:rPr>
        <w:t>should</w:t>
      </w:r>
      <w:r w:rsidR="000F3B3C">
        <w:rPr>
          <w:rFonts w:eastAsia="Malgun Gothic" w:cs="Batang"/>
          <w:sz w:val="22"/>
          <w:szCs w:val="22"/>
          <w:lang w:val="en-US" w:eastAsia="en-US"/>
        </w:rPr>
        <w:t xml:space="preserve"> support the same bands </w:t>
      </w:r>
      <w:r w:rsidR="00512813">
        <w:rPr>
          <w:rFonts w:eastAsia="Malgun Gothic" w:cs="Batang"/>
          <w:sz w:val="22"/>
          <w:szCs w:val="22"/>
          <w:lang w:val="en-US" w:eastAsia="en-US"/>
        </w:rPr>
        <w:t>as</w:t>
      </w:r>
      <w:r w:rsidR="000F3B3C">
        <w:rPr>
          <w:rFonts w:eastAsia="Malgun Gothic" w:cs="Batang"/>
          <w:sz w:val="22"/>
          <w:szCs w:val="22"/>
          <w:lang w:val="en-US" w:eastAsia="en-US"/>
        </w:rPr>
        <w:t xml:space="preserve"> </w:t>
      </w:r>
      <w:r w:rsidR="008A4677">
        <w:rPr>
          <w:rFonts w:eastAsia="Malgun Gothic" w:cs="Batang"/>
          <w:sz w:val="22"/>
          <w:szCs w:val="22"/>
          <w:lang w:val="en-US" w:eastAsia="en-US"/>
        </w:rPr>
        <w:t>the UE main radio</w:t>
      </w:r>
      <w:r w:rsidR="000F3B3C">
        <w:rPr>
          <w:rFonts w:eastAsia="Malgun Gothic" w:cs="Batang"/>
          <w:sz w:val="22"/>
          <w:szCs w:val="22"/>
          <w:lang w:val="en-US" w:eastAsia="en-US"/>
        </w:rPr>
        <w:t>.</w:t>
      </w:r>
    </w:p>
    <w:p w14:paraId="094EB844" w14:textId="77777777" w:rsidR="00112761" w:rsidRDefault="00112761" w:rsidP="00112761">
      <w:pPr>
        <w:tabs>
          <w:tab w:val="left" w:pos="7880"/>
        </w:tabs>
        <w:jc w:val="both"/>
        <w:rPr>
          <w:rFonts w:ascii="Calibri" w:eastAsia="SimSun" w:hAnsi="Calibri"/>
          <w:b/>
          <w:bCs/>
          <w:i/>
          <w:iCs/>
          <w:sz w:val="22"/>
          <w:szCs w:val="22"/>
          <w:lang w:val="en-US" w:eastAsia="zh-TW"/>
        </w:rPr>
      </w:pPr>
    </w:p>
    <w:p w14:paraId="1991DA54" w14:textId="0CE62B0A" w:rsidR="00B21D5A" w:rsidRDefault="00112761" w:rsidP="00112761">
      <w:pPr>
        <w:tabs>
          <w:tab w:val="left" w:pos="7880"/>
        </w:tabs>
        <w:jc w:val="both"/>
        <w:rPr>
          <w:rFonts w:ascii="Calibri" w:eastAsia="SimSun" w:hAnsi="Calibri"/>
          <w:i/>
          <w:iCs/>
          <w:sz w:val="22"/>
          <w:szCs w:val="22"/>
          <w:lang w:val="en-US" w:eastAsia="zh-TW"/>
        </w:rPr>
      </w:pPr>
      <w:r w:rsidRPr="00114CFC">
        <w:rPr>
          <w:rFonts w:ascii="Calibri" w:eastAsia="SimSun" w:hAnsi="Calibri"/>
          <w:b/>
          <w:bCs/>
          <w:i/>
          <w:iCs/>
          <w:sz w:val="22"/>
          <w:szCs w:val="22"/>
          <w:lang w:eastAsia="zh-TW"/>
        </w:rPr>
        <w:t xml:space="preserve">Proposal </w:t>
      </w:r>
      <w:r w:rsidR="00625AC7">
        <w:rPr>
          <w:rFonts w:ascii="Calibri" w:eastAsia="SimSun" w:hAnsi="Calibri"/>
          <w:b/>
          <w:bCs/>
          <w:i/>
          <w:iCs/>
          <w:sz w:val="22"/>
          <w:szCs w:val="22"/>
          <w:lang w:val="en-US" w:eastAsia="zh-TW"/>
        </w:rPr>
        <w:t>3</w:t>
      </w:r>
      <w:r w:rsidR="00AA4AA8" w:rsidRPr="008B6BD4">
        <w:rPr>
          <w:rFonts w:ascii="Calibri" w:eastAsia="SimSun" w:hAnsi="Calibri"/>
          <w:b/>
          <w:bCs/>
          <w:i/>
          <w:iCs/>
          <w:sz w:val="22"/>
          <w:szCs w:val="22"/>
          <w:lang w:val="en-US" w:eastAsia="zh-TW"/>
        </w:rPr>
        <w:t>:</w:t>
      </w:r>
      <w:r w:rsidR="00AA4AA8" w:rsidRPr="008B6BD4">
        <w:rPr>
          <w:rFonts w:ascii="Calibri" w:eastAsia="SimSun" w:hAnsi="Calibri"/>
          <w:i/>
          <w:iCs/>
          <w:sz w:val="22"/>
          <w:szCs w:val="22"/>
          <w:lang w:val="en-US" w:eastAsia="zh-TW"/>
        </w:rPr>
        <w:t xml:space="preserve"> </w:t>
      </w:r>
      <w:r w:rsidR="00B21D5A">
        <w:rPr>
          <w:rFonts w:ascii="Calibri" w:eastAsia="SimSun" w:hAnsi="Calibri"/>
          <w:i/>
          <w:iCs/>
          <w:sz w:val="22"/>
          <w:szCs w:val="22"/>
          <w:lang w:val="en-US" w:eastAsia="zh-TW"/>
        </w:rPr>
        <w:t xml:space="preserve">The granularity reporting of </w:t>
      </w:r>
      <w:r w:rsidR="00F25E6E">
        <w:rPr>
          <w:rFonts w:ascii="Calibri" w:eastAsia="SimSun" w:hAnsi="Calibri"/>
          <w:i/>
          <w:iCs/>
          <w:sz w:val="22"/>
          <w:szCs w:val="22"/>
          <w:lang w:val="en-US" w:eastAsia="zh-TW"/>
        </w:rPr>
        <w:t>LP-WUS</w:t>
      </w:r>
      <w:r w:rsidR="009929B2">
        <w:rPr>
          <w:rFonts w:ascii="Calibri" w:eastAsia="SimSun" w:hAnsi="Calibri"/>
          <w:i/>
          <w:iCs/>
          <w:sz w:val="22"/>
          <w:szCs w:val="22"/>
          <w:lang w:val="en-US" w:eastAsia="zh-TW"/>
        </w:rPr>
        <w:t xml:space="preserve"> features should be </w:t>
      </w:r>
      <w:r w:rsidR="00B21D5A">
        <w:rPr>
          <w:rFonts w:ascii="Calibri" w:eastAsia="SimSun" w:hAnsi="Calibri"/>
          <w:i/>
          <w:iCs/>
          <w:sz w:val="22"/>
          <w:szCs w:val="22"/>
          <w:lang w:val="en-US" w:eastAsia="zh-TW"/>
        </w:rPr>
        <w:t>“Per band”</w:t>
      </w:r>
      <w:r w:rsidR="00185A66">
        <w:rPr>
          <w:rFonts w:ascii="Calibri" w:eastAsia="SimSun" w:hAnsi="Calibri"/>
          <w:i/>
          <w:iCs/>
          <w:sz w:val="22"/>
          <w:szCs w:val="22"/>
          <w:lang w:val="en-US" w:eastAsia="zh-TW"/>
        </w:rPr>
        <w:t xml:space="preserve"> with the following note:</w:t>
      </w:r>
    </w:p>
    <w:p w14:paraId="67864CE4" w14:textId="5C21C138" w:rsidR="003647C2" w:rsidRPr="00BC018D" w:rsidRDefault="009929B2" w:rsidP="007A0229">
      <w:pPr>
        <w:pStyle w:val="ListParagraph"/>
        <w:numPr>
          <w:ilvl w:val="0"/>
          <w:numId w:val="19"/>
        </w:numPr>
        <w:tabs>
          <w:tab w:val="left" w:pos="7880"/>
        </w:tabs>
        <w:ind w:leftChars="0"/>
        <w:jc w:val="both"/>
        <w:rPr>
          <w:rFonts w:ascii="Calibri" w:eastAsia="SimSun" w:hAnsi="Calibri"/>
          <w:i/>
          <w:iCs/>
          <w:sz w:val="22"/>
          <w:szCs w:val="22"/>
          <w:lang w:val="en-US" w:eastAsia="zh-TW"/>
        </w:rPr>
      </w:pPr>
      <w:r>
        <w:rPr>
          <w:rFonts w:ascii="Calibri" w:eastAsia="SimSun" w:hAnsi="Calibri"/>
          <w:i/>
          <w:iCs/>
          <w:sz w:val="22"/>
          <w:szCs w:val="22"/>
          <w:lang w:val="en-US" w:eastAsia="zh-TW"/>
        </w:rPr>
        <w:t xml:space="preserve">Note: LP-WUR </w:t>
      </w:r>
      <w:r w:rsidR="000675D6">
        <w:rPr>
          <w:rFonts w:ascii="Calibri" w:eastAsia="SimSun" w:hAnsi="Calibri"/>
          <w:i/>
          <w:iCs/>
          <w:sz w:val="22"/>
          <w:szCs w:val="22"/>
          <w:lang w:val="en-US" w:eastAsia="zh-TW"/>
        </w:rPr>
        <w:t xml:space="preserve">should support </w:t>
      </w:r>
      <w:r w:rsidR="008A4677">
        <w:rPr>
          <w:rFonts w:ascii="Calibri" w:eastAsia="SimSun" w:hAnsi="Calibri"/>
          <w:i/>
          <w:iCs/>
          <w:sz w:val="22"/>
          <w:szCs w:val="22"/>
          <w:lang w:val="en-US" w:eastAsia="zh-TW"/>
        </w:rPr>
        <w:t>the same</w:t>
      </w:r>
      <w:r w:rsidR="000675D6">
        <w:rPr>
          <w:rFonts w:ascii="Calibri" w:eastAsia="SimSun" w:hAnsi="Calibri"/>
          <w:i/>
          <w:iCs/>
          <w:sz w:val="22"/>
          <w:szCs w:val="22"/>
          <w:lang w:val="en-US" w:eastAsia="zh-TW"/>
        </w:rPr>
        <w:t xml:space="preserve"> bands </w:t>
      </w:r>
      <w:r w:rsidR="00512813">
        <w:rPr>
          <w:rFonts w:ascii="Calibri" w:eastAsia="SimSun" w:hAnsi="Calibri"/>
          <w:i/>
          <w:iCs/>
          <w:sz w:val="22"/>
          <w:szCs w:val="22"/>
          <w:lang w:val="en-US" w:eastAsia="zh-TW"/>
        </w:rPr>
        <w:t>as</w:t>
      </w:r>
      <w:r w:rsidR="000675D6">
        <w:rPr>
          <w:rFonts w:ascii="Calibri" w:eastAsia="SimSun" w:hAnsi="Calibri"/>
          <w:i/>
          <w:iCs/>
          <w:sz w:val="22"/>
          <w:szCs w:val="22"/>
          <w:lang w:val="en-US" w:eastAsia="zh-TW"/>
        </w:rPr>
        <w:t xml:space="preserve"> the UE main radio.</w:t>
      </w:r>
    </w:p>
    <w:p w14:paraId="1BC1CADE" w14:textId="77777777" w:rsidR="003647C2" w:rsidRDefault="003647C2" w:rsidP="007A0229">
      <w:pPr>
        <w:tabs>
          <w:tab w:val="left" w:pos="7880"/>
        </w:tabs>
        <w:jc w:val="both"/>
        <w:rPr>
          <w:rFonts w:eastAsia="Malgun Gothic" w:cs="Batang"/>
          <w:sz w:val="22"/>
          <w:szCs w:val="22"/>
          <w:lang w:val="en-US" w:eastAsia="en-US"/>
        </w:rPr>
      </w:pPr>
    </w:p>
    <w:p w14:paraId="4DA9F1DF" w14:textId="490ED06E" w:rsidR="003742CD" w:rsidRDefault="00A758EB" w:rsidP="008C37ED">
      <w:pPr>
        <w:tabs>
          <w:tab w:val="left" w:pos="7880"/>
        </w:tabs>
        <w:jc w:val="both"/>
        <w:rPr>
          <w:rFonts w:eastAsia="Malgun Gothic" w:cs="Batang"/>
          <w:sz w:val="22"/>
          <w:szCs w:val="22"/>
          <w:lang w:val="en-US" w:eastAsia="en-US"/>
        </w:rPr>
      </w:pPr>
      <w:r w:rsidRPr="00114CFC">
        <w:rPr>
          <w:rFonts w:eastAsia="Malgun Gothic" w:cs="Batang"/>
          <w:sz w:val="22"/>
          <w:szCs w:val="22"/>
          <w:lang w:val="en-US" w:eastAsia="en-US"/>
        </w:rPr>
        <w:t xml:space="preserve">With all these considerations we thus propose the following </w:t>
      </w:r>
      <w:r w:rsidR="00185A66">
        <w:rPr>
          <w:rFonts w:eastAsia="Malgun Gothic" w:cs="Batang"/>
          <w:sz w:val="22"/>
          <w:szCs w:val="22"/>
          <w:lang w:val="en-US" w:eastAsia="en-US"/>
        </w:rPr>
        <w:t>updates</w:t>
      </w:r>
      <w:r w:rsidR="00495FF1">
        <w:rPr>
          <w:rFonts w:eastAsia="Malgun Gothic" w:cs="Batang"/>
          <w:sz w:val="22"/>
          <w:szCs w:val="22"/>
          <w:lang w:val="en-US" w:eastAsia="en-US"/>
        </w:rPr>
        <w:t xml:space="preserve"> on the</w:t>
      </w:r>
      <w:r w:rsidRPr="00114CFC">
        <w:rPr>
          <w:rFonts w:eastAsia="Malgun Gothic" w:cs="Batang"/>
          <w:sz w:val="22"/>
          <w:szCs w:val="22"/>
          <w:lang w:val="en-US" w:eastAsia="en-US"/>
        </w:rPr>
        <w:t xml:space="preserve"> features for LP-WUS operation</w:t>
      </w:r>
      <w:r w:rsidR="00BC018D">
        <w:rPr>
          <w:rFonts w:eastAsia="Malgun Gothic" w:cs="Batang"/>
          <w:sz w:val="22"/>
          <w:szCs w:val="22"/>
          <w:lang w:val="en-US" w:eastAsia="en-US"/>
        </w:rPr>
        <w:t xml:space="preserve">, considering the last </w:t>
      </w:r>
      <w:r w:rsidR="000137E2">
        <w:rPr>
          <w:rFonts w:eastAsia="Malgun Gothic" w:cs="Batang"/>
          <w:sz w:val="22"/>
          <w:szCs w:val="22"/>
          <w:lang w:val="en-US" w:eastAsia="en-US"/>
        </w:rPr>
        <w:t xml:space="preserve">draft proposal in </w:t>
      </w:r>
      <w:r w:rsidR="000137E2">
        <w:rPr>
          <w:rFonts w:eastAsia="Malgun Gothic" w:cs="Batang"/>
          <w:sz w:val="22"/>
          <w:szCs w:val="22"/>
          <w:lang w:val="en-US" w:eastAsia="en-US"/>
        </w:rPr>
        <w:fldChar w:fldCharType="begin"/>
      </w:r>
      <w:r w:rsidR="000137E2">
        <w:rPr>
          <w:rFonts w:eastAsia="Malgun Gothic" w:cs="Batang"/>
          <w:sz w:val="22"/>
          <w:szCs w:val="22"/>
          <w:lang w:val="en-US" w:eastAsia="en-US"/>
        </w:rPr>
        <w:instrText xml:space="preserve"> REF _Ref193805163 \r \h </w:instrText>
      </w:r>
      <w:r w:rsidR="000137E2">
        <w:rPr>
          <w:rFonts w:eastAsia="Malgun Gothic" w:cs="Batang"/>
          <w:sz w:val="22"/>
          <w:szCs w:val="22"/>
          <w:lang w:val="en-US" w:eastAsia="en-US"/>
        </w:rPr>
      </w:r>
      <w:r w:rsidR="000137E2">
        <w:rPr>
          <w:rFonts w:eastAsia="Malgun Gothic" w:cs="Batang"/>
          <w:sz w:val="22"/>
          <w:szCs w:val="22"/>
          <w:lang w:val="en-US" w:eastAsia="en-US"/>
        </w:rPr>
        <w:fldChar w:fldCharType="separate"/>
      </w:r>
      <w:r w:rsidR="000137E2">
        <w:rPr>
          <w:rFonts w:eastAsia="Malgun Gothic" w:cs="Batang"/>
          <w:sz w:val="22"/>
          <w:szCs w:val="22"/>
          <w:lang w:val="en-US" w:eastAsia="en-US"/>
        </w:rPr>
        <w:t>[2]</w:t>
      </w:r>
      <w:r w:rsidR="000137E2">
        <w:rPr>
          <w:rFonts w:eastAsia="Malgun Gothic" w:cs="Batang"/>
          <w:sz w:val="22"/>
          <w:szCs w:val="22"/>
          <w:lang w:val="en-US" w:eastAsia="en-US"/>
        </w:rPr>
        <w:fldChar w:fldCharType="end"/>
      </w:r>
      <w:r w:rsidRPr="00114CFC">
        <w:rPr>
          <w:rFonts w:eastAsia="Malgun Gothic" w:cs="Batang"/>
          <w:sz w:val="22"/>
          <w:szCs w:val="22"/>
          <w:lang w:val="en-US" w:eastAsia="en-US"/>
        </w:rPr>
        <w:t>:</w:t>
      </w:r>
    </w:p>
    <w:p w14:paraId="7209D36B" w14:textId="77777777" w:rsidR="00112761" w:rsidRDefault="00112761" w:rsidP="00D732FF">
      <w:pPr>
        <w:tabs>
          <w:tab w:val="left" w:pos="7880"/>
        </w:tabs>
        <w:jc w:val="both"/>
        <w:rPr>
          <w:rFonts w:ascii="Calibri" w:eastAsia="SimSun" w:hAnsi="Calibri"/>
          <w:b/>
          <w:bCs/>
          <w:i/>
          <w:iCs/>
          <w:sz w:val="22"/>
          <w:szCs w:val="22"/>
          <w:lang w:val="en-US" w:eastAsia="zh-TW"/>
        </w:rPr>
      </w:pPr>
    </w:p>
    <w:p w14:paraId="509986B3" w14:textId="15B41C35" w:rsidR="00D732FF" w:rsidRDefault="00D732FF" w:rsidP="00D732FF">
      <w:pPr>
        <w:tabs>
          <w:tab w:val="left" w:pos="7880"/>
        </w:tabs>
        <w:jc w:val="both"/>
        <w:rPr>
          <w:rFonts w:ascii="Calibri" w:eastAsia="SimSun" w:hAnsi="Calibri"/>
          <w:i/>
          <w:iCs/>
          <w:sz w:val="22"/>
          <w:szCs w:val="22"/>
          <w:lang w:eastAsia="zh-TW"/>
        </w:rPr>
      </w:pPr>
      <w:r w:rsidRPr="00114CFC">
        <w:rPr>
          <w:rFonts w:ascii="Calibri" w:eastAsia="SimSun" w:hAnsi="Calibri"/>
          <w:b/>
          <w:bCs/>
          <w:i/>
          <w:iCs/>
          <w:sz w:val="22"/>
          <w:szCs w:val="22"/>
          <w:lang w:eastAsia="zh-TW"/>
        </w:rPr>
        <w:t xml:space="preserve">Proposal </w:t>
      </w:r>
      <w:r w:rsidR="00625AC7">
        <w:rPr>
          <w:rFonts w:ascii="Calibri" w:eastAsia="SimSun" w:hAnsi="Calibri"/>
          <w:b/>
          <w:bCs/>
          <w:i/>
          <w:iCs/>
          <w:sz w:val="22"/>
          <w:szCs w:val="22"/>
          <w:lang w:eastAsia="zh-TW"/>
        </w:rPr>
        <w:t>4</w:t>
      </w:r>
      <w:r w:rsidRPr="00114CFC">
        <w:rPr>
          <w:rFonts w:ascii="Calibri" w:eastAsia="SimSun" w:hAnsi="Calibri"/>
          <w:b/>
          <w:bCs/>
          <w:i/>
          <w:iCs/>
          <w:sz w:val="22"/>
          <w:szCs w:val="22"/>
          <w:lang w:eastAsia="zh-TW"/>
        </w:rPr>
        <w:t>:</w:t>
      </w:r>
      <w:r w:rsidRPr="00114CFC">
        <w:rPr>
          <w:rFonts w:ascii="Calibri" w:eastAsia="SimSun" w:hAnsi="Calibri"/>
          <w:i/>
          <w:iCs/>
          <w:sz w:val="22"/>
          <w:szCs w:val="22"/>
          <w:lang w:eastAsia="zh-TW"/>
        </w:rPr>
        <w:t xml:space="preserve"> </w:t>
      </w:r>
      <w:r>
        <w:rPr>
          <w:rFonts w:ascii="Calibri" w:eastAsia="SimSun" w:hAnsi="Calibri"/>
          <w:i/>
          <w:iCs/>
          <w:sz w:val="22"/>
          <w:szCs w:val="22"/>
          <w:lang w:eastAsia="zh-TW"/>
        </w:rPr>
        <w:t>Update LP-WUS UE features according to Annex of this contribution.</w:t>
      </w:r>
    </w:p>
    <w:p w14:paraId="575E1D5E" w14:textId="77777777" w:rsidR="00D732FF" w:rsidRPr="00D732FF" w:rsidRDefault="00D732FF" w:rsidP="005C479F">
      <w:pPr>
        <w:spacing w:after="120"/>
        <w:jc w:val="both"/>
        <w:rPr>
          <w:rFonts w:eastAsia="Malgun Gothic" w:cs="Batang"/>
          <w:sz w:val="22"/>
          <w:szCs w:val="22"/>
          <w:lang w:eastAsia="en-US"/>
        </w:rPr>
      </w:pPr>
    </w:p>
    <w:p w14:paraId="70F7B466" w14:textId="21E4062C" w:rsidR="005C479F" w:rsidRPr="004960D6" w:rsidRDefault="004960D6" w:rsidP="005C479F">
      <w:pPr>
        <w:pStyle w:val="Proposal"/>
        <w:keepNext/>
        <w:keepLines/>
        <w:numPr>
          <w:ilvl w:val="0"/>
          <w:numId w:val="2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  <w:outlineLvl w:val="0"/>
        <w:rPr>
          <w:rFonts w:eastAsia="Batang"/>
          <w:b w:val="0"/>
          <w:bCs w:val="0"/>
          <w:sz w:val="32"/>
          <w:szCs w:val="32"/>
          <w:lang w:val="en-US" w:eastAsia="ko-KR"/>
        </w:rPr>
      </w:pPr>
      <w:r>
        <w:rPr>
          <w:rFonts w:eastAsia="Batang"/>
          <w:b w:val="0"/>
          <w:bCs w:val="0"/>
          <w:sz w:val="32"/>
          <w:szCs w:val="32"/>
          <w:lang w:val="en-US" w:eastAsia="ko-KR"/>
        </w:rPr>
        <w:t>Conclusions</w:t>
      </w:r>
    </w:p>
    <w:p w14:paraId="69D08E16" w14:textId="4F4E693F" w:rsidR="005C479F" w:rsidRPr="00A446F5" w:rsidRDefault="005C479F" w:rsidP="005C479F">
      <w:pPr>
        <w:jc w:val="both"/>
        <w:rPr>
          <w:sz w:val="22"/>
          <w:szCs w:val="18"/>
        </w:rPr>
      </w:pPr>
      <w:r w:rsidRPr="00A446F5">
        <w:rPr>
          <w:sz w:val="22"/>
          <w:szCs w:val="18"/>
        </w:rPr>
        <w:t>In this contribution, the following proposals are made:</w:t>
      </w:r>
    </w:p>
    <w:p w14:paraId="36FE6688" w14:textId="77777777" w:rsidR="00D919A1" w:rsidRDefault="00D919A1" w:rsidP="00D919A1">
      <w:pPr>
        <w:jc w:val="both"/>
        <w:rPr>
          <w:rFonts w:ascii="Calibri" w:hAnsi="Calibri"/>
          <w:i/>
          <w:iCs/>
          <w:sz w:val="22"/>
          <w:szCs w:val="22"/>
          <w:lang w:eastAsia="zh-TW"/>
        </w:rPr>
      </w:pPr>
    </w:p>
    <w:p w14:paraId="1FCDF747" w14:textId="75EF8DCB" w:rsidR="00625AC7" w:rsidRPr="00392442" w:rsidRDefault="00625AC7" w:rsidP="00625AC7">
      <w:pPr>
        <w:tabs>
          <w:tab w:val="left" w:pos="7880"/>
        </w:tabs>
        <w:jc w:val="both"/>
        <w:rPr>
          <w:rFonts w:ascii="Calibri" w:eastAsia="SimSun" w:hAnsi="Calibri"/>
          <w:i/>
          <w:iCs/>
          <w:sz w:val="22"/>
          <w:szCs w:val="22"/>
          <w:lang w:val="en-US" w:eastAsia="zh-TW"/>
        </w:rPr>
      </w:pPr>
      <w:r w:rsidRPr="008B6BD4">
        <w:rPr>
          <w:rFonts w:ascii="Calibri" w:eastAsia="SimSun" w:hAnsi="Calibri"/>
          <w:b/>
          <w:bCs/>
          <w:i/>
          <w:iCs/>
          <w:sz w:val="22"/>
          <w:szCs w:val="22"/>
          <w:lang w:val="en-US" w:eastAsia="zh-TW"/>
        </w:rPr>
        <w:t xml:space="preserve">Proposal </w:t>
      </w:r>
      <w:r>
        <w:rPr>
          <w:rFonts w:ascii="Calibri" w:eastAsia="SimSun" w:hAnsi="Calibri"/>
          <w:b/>
          <w:bCs/>
          <w:i/>
          <w:iCs/>
          <w:sz w:val="22"/>
          <w:szCs w:val="22"/>
          <w:lang w:val="en-US" w:eastAsia="zh-TW"/>
        </w:rPr>
        <w:t>1</w:t>
      </w:r>
      <w:r w:rsidRPr="008B6BD4">
        <w:rPr>
          <w:rFonts w:ascii="Calibri" w:eastAsia="SimSun" w:hAnsi="Calibri"/>
          <w:b/>
          <w:bCs/>
          <w:i/>
          <w:iCs/>
          <w:sz w:val="22"/>
          <w:szCs w:val="22"/>
          <w:lang w:val="en-US" w:eastAsia="zh-TW"/>
        </w:rPr>
        <w:t>:</w:t>
      </w:r>
      <w:r w:rsidRPr="008B6BD4">
        <w:rPr>
          <w:rFonts w:ascii="Calibri" w:eastAsia="SimSun" w:hAnsi="Calibri"/>
          <w:i/>
          <w:iCs/>
          <w:sz w:val="22"/>
          <w:szCs w:val="22"/>
          <w:lang w:val="en-US" w:eastAsia="zh-TW"/>
        </w:rPr>
        <w:t xml:space="preserve"> </w:t>
      </w:r>
      <w:r>
        <w:rPr>
          <w:rFonts w:ascii="Calibri" w:eastAsia="SimSun" w:hAnsi="Calibri"/>
          <w:i/>
          <w:iCs/>
          <w:sz w:val="22"/>
          <w:szCs w:val="22"/>
          <w:lang w:val="en-US" w:eastAsia="zh-TW"/>
        </w:rPr>
        <w:t>Keep baseline UE features structure as agreed in RAN1#120. Any further decoupling should be justified to avoid further fragmentation of capabilities.</w:t>
      </w:r>
    </w:p>
    <w:p w14:paraId="56EB66A7" w14:textId="77777777" w:rsidR="00625AC7" w:rsidRDefault="00625AC7" w:rsidP="00DE15A8">
      <w:pPr>
        <w:tabs>
          <w:tab w:val="left" w:pos="7880"/>
        </w:tabs>
        <w:jc w:val="both"/>
        <w:rPr>
          <w:rFonts w:ascii="Calibri" w:eastAsia="SimSun" w:hAnsi="Calibri"/>
          <w:b/>
          <w:bCs/>
          <w:i/>
          <w:iCs/>
          <w:sz w:val="22"/>
          <w:szCs w:val="22"/>
          <w:lang w:val="en-US" w:eastAsia="zh-TW"/>
        </w:rPr>
      </w:pPr>
    </w:p>
    <w:p w14:paraId="3C83156C" w14:textId="068F1BDE" w:rsidR="00DE15A8" w:rsidRDefault="00DE15A8" w:rsidP="00DE15A8">
      <w:pPr>
        <w:tabs>
          <w:tab w:val="left" w:pos="7880"/>
        </w:tabs>
        <w:jc w:val="both"/>
        <w:rPr>
          <w:rFonts w:ascii="Calibri" w:eastAsia="SimSun" w:hAnsi="Calibri"/>
          <w:i/>
          <w:iCs/>
          <w:sz w:val="22"/>
          <w:szCs w:val="22"/>
          <w:lang w:val="en-US" w:eastAsia="zh-TW"/>
        </w:rPr>
      </w:pPr>
      <w:r w:rsidRPr="008B6BD4">
        <w:rPr>
          <w:rFonts w:ascii="Calibri" w:eastAsia="SimSun" w:hAnsi="Calibri"/>
          <w:b/>
          <w:bCs/>
          <w:i/>
          <w:iCs/>
          <w:sz w:val="22"/>
          <w:szCs w:val="22"/>
          <w:lang w:val="en-US" w:eastAsia="zh-TW"/>
        </w:rPr>
        <w:t xml:space="preserve">Proposal </w:t>
      </w:r>
      <w:r w:rsidR="00625AC7">
        <w:rPr>
          <w:rFonts w:ascii="Calibri" w:eastAsia="SimSun" w:hAnsi="Calibri"/>
          <w:b/>
          <w:bCs/>
          <w:i/>
          <w:iCs/>
          <w:sz w:val="22"/>
          <w:szCs w:val="22"/>
          <w:lang w:val="en-US" w:eastAsia="zh-TW"/>
        </w:rPr>
        <w:t>2</w:t>
      </w:r>
      <w:r w:rsidRPr="008B6BD4">
        <w:rPr>
          <w:rFonts w:ascii="Calibri" w:eastAsia="SimSun" w:hAnsi="Calibri"/>
          <w:b/>
          <w:bCs/>
          <w:i/>
          <w:iCs/>
          <w:sz w:val="22"/>
          <w:szCs w:val="22"/>
          <w:lang w:val="en-US" w:eastAsia="zh-TW"/>
        </w:rPr>
        <w:t>:</w:t>
      </w:r>
      <w:r w:rsidRPr="008B6BD4">
        <w:rPr>
          <w:rFonts w:ascii="Calibri" w:eastAsia="SimSun" w:hAnsi="Calibri"/>
          <w:i/>
          <w:iCs/>
          <w:sz w:val="22"/>
          <w:szCs w:val="22"/>
          <w:lang w:val="en-US" w:eastAsia="zh-TW"/>
        </w:rPr>
        <w:t xml:space="preserve"> </w:t>
      </w:r>
      <w:r>
        <w:rPr>
          <w:rFonts w:ascii="Calibri" w:eastAsia="SimSun" w:hAnsi="Calibri"/>
          <w:i/>
          <w:iCs/>
          <w:sz w:val="22"/>
          <w:szCs w:val="22"/>
          <w:lang w:val="en-US" w:eastAsia="zh-TW"/>
        </w:rPr>
        <w:t>LP-WUS operation in IDLE/INACTIVE and CONNECTED mode based on OOK signal features should be baseline:</w:t>
      </w:r>
    </w:p>
    <w:p w14:paraId="0BD9B65D" w14:textId="77777777" w:rsidR="00DE15A8" w:rsidRPr="00C94120" w:rsidRDefault="00DE15A8" w:rsidP="00DE15A8">
      <w:pPr>
        <w:pStyle w:val="ListParagraph"/>
        <w:numPr>
          <w:ilvl w:val="0"/>
          <w:numId w:val="21"/>
        </w:numPr>
        <w:tabs>
          <w:tab w:val="left" w:pos="7880"/>
        </w:tabs>
        <w:ind w:leftChars="0"/>
        <w:jc w:val="both"/>
        <w:rPr>
          <w:rFonts w:ascii="Calibri" w:eastAsia="SimSun" w:hAnsi="Calibri"/>
          <w:i/>
          <w:iCs/>
          <w:sz w:val="22"/>
          <w:szCs w:val="22"/>
          <w:lang w:val="en-US" w:eastAsia="zh-TW"/>
        </w:rPr>
      </w:pPr>
      <w:r>
        <w:rPr>
          <w:rFonts w:ascii="Calibri" w:eastAsia="SimSun" w:hAnsi="Calibri"/>
          <w:i/>
          <w:iCs/>
          <w:sz w:val="22"/>
          <w:szCs w:val="22"/>
          <w:lang w:val="en-US" w:eastAsia="zh-TW"/>
        </w:rPr>
        <w:t>Pre-requisite relationships for above operations should be added for the associated LP-WUS operation in IDLE/INACTIVE and CONNECTED mode based on OFDM sequence.</w:t>
      </w:r>
    </w:p>
    <w:p w14:paraId="6744EAEE" w14:textId="77777777" w:rsidR="00CF0630" w:rsidRDefault="00CF0630" w:rsidP="00F42DD1">
      <w:pPr>
        <w:jc w:val="both"/>
        <w:rPr>
          <w:rFonts w:ascii="Calibri" w:eastAsia="SimSun" w:hAnsi="Calibri"/>
          <w:b/>
          <w:bCs/>
          <w:i/>
          <w:iCs/>
          <w:sz w:val="22"/>
          <w:szCs w:val="22"/>
          <w:lang w:val="en-US" w:eastAsia="zh-TW"/>
        </w:rPr>
      </w:pPr>
    </w:p>
    <w:p w14:paraId="4D7D7974" w14:textId="77777777" w:rsidR="00512813" w:rsidRDefault="00512813" w:rsidP="00512813">
      <w:pPr>
        <w:tabs>
          <w:tab w:val="left" w:pos="7880"/>
        </w:tabs>
        <w:jc w:val="both"/>
        <w:rPr>
          <w:rFonts w:ascii="Calibri" w:eastAsia="SimSun" w:hAnsi="Calibri"/>
          <w:i/>
          <w:iCs/>
          <w:sz w:val="22"/>
          <w:szCs w:val="22"/>
          <w:lang w:val="en-US" w:eastAsia="zh-TW"/>
        </w:rPr>
      </w:pPr>
      <w:r w:rsidRPr="00114CFC">
        <w:rPr>
          <w:rFonts w:ascii="Calibri" w:eastAsia="SimSun" w:hAnsi="Calibri"/>
          <w:b/>
          <w:bCs/>
          <w:i/>
          <w:iCs/>
          <w:sz w:val="22"/>
          <w:szCs w:val="22"/>
          <w:lang w:eastAsia="zh-TW"/>
        </w:rPr>
        <w:t xml:space="preserve">Proposal </w:t>
      </w:r>
      <w:r>
        <w:rPr>
          <w:rFonts w:ascii="Calibri" w:eastAsia="SimSun" w:hAnsi="Calibri"/>
          <w:b/>
          <w:bCs/>
          <w:i/>
          <w:iCs/>
          <w:sz w:val="22"/>
          <w:szCs w:val="22"/>
          <w:lang w:val="en-US" w:eastAsia="zh-TW"/>
        </w:rPr>
        <w:t>3</w:t>
      </w:r>
      <w:r w:rsidRPr="008B6BD4">
        <w:rPr>
          <w:rFonts w:ascii="Calibri" w:eastAsia="SimSun" w:hAnsi="Calibri"/>
          <w:b/>
          <w:bCs/>
          <w:i/>
          <w:iCs/>
          <w:sz w:val="22"/>
          <w:szCs w:val="22"/>
          <w:lang w:val="en-US" w:eastAsia="zh-TW"/>
        </w:rPr>
        <w:t>:</w:t>
      </w:r>
      <w:r w:rsidRPr="008B6BD4">
        <w:rPr>
          <w:rFonts w:ascii="Calibri" w:eastAsia="SimSun" w:hAnsi="Calibri"/>
          <w:i/>
          <w:iCs/>
          <w:sz w:val="22"/>
          <w:szCs w:val="22"/>
          <w:lang w:val="en-US" w:eastAsia="zh-TW"/>
        </w:rPr>
        <w:t xml:space="preserve"> </w:t>
      </w:r>
      <w:r>
        <w:rPr>
          <w:rFonts w:ascii="Calibri" w:eastAsia="SimSun" w:hAnsi="Calibri"/>
          <w:i/>
          <w:iCs/>
          <w:sz w:val="22"/>
          <w:szCs w:val="22"/>
          <w:lang w:val="en-US" w:eastAsia="zh-TW"/>
        </w:rPr>
        <w:t>The granularity reporting of LP-WUS features should be “Per band” with the following note:</w:t>
      </w:r>
    </w:p>
    <w:p w14:paraId="61A932B4" w14:textId="77777777" w:rsidR="00512813" w:rsidRPr="00BC018D" w:rsidRDefault="00512813" w:rsidP="00512813">
      <w:pPr>
        <w:pStyle w:val="ListParagraph"/>
        <w:numPr>
          <w:ilvl w:val="0"/>
          <w:numId w:val="19"/>
        </w:numPr>
        <w:tabs>
          <w:tab w:val="left" w:pos="7880"/>
        </w:tabs>
        <w:ind w:leftChars="0"/>
        <w:jc w:val="both"/>
        <w:rPr>
          <w:rFonts w:ascii="Calibri" w:eastAsia="SimSun" w:hAnsi="Calibri"/>
          <w:i/>
          <w:iCs/>
          <w:sz w:val="22"/>
          <w:szCs w:val="22"/>
          <w:lang w:val="en-US" w:eastAsia="zh-TW"/>
        </w:rPr>
      </w:pPr>
      <w:r>
        <w:rPr>
          <w:rFonts w:ascii="Calibri" w:eastAsia="SimSun" w:hAnsi="Calibri"/>
          <w:i/>
          <w:iCs/>
          <w:sz w:val="22"/>
          <w:szCs w:val="22"/>
          <w:lang w:val="en-US" w:eastAsia="zh-TW"/>
        </w:rPr>
        <w:t>Note: LP-WUR should support the same bands as the UE main radio.</w:t>
      </w:r>
    </w:p>
    <w:p w14:paraId="20C0EBCC" w14:textId="77777777" w:rsidR="00DE15A8" w:rsidRDefault="00DE15A8" w:rsidP="00114CFC">
      <w:pPr>
        <w:tabs>
          <w:tab w:val="left" w:pos="7880"/>
        </w:tabs>
        <w:jc w:val="both"/>
        <w:rPr>
          <w:rFonts w:ascii="Calibri" w:eastAsia="SimSun" w:hAnsi="Calibri"/>
          <w:b/>
          <w:bCs/>
          <w:i/>
          <w:iCs/>
          <w:sz w:val="22"/>
          <w:szCs w:val="22"/>
          <w:lang w:val="en-US" w:eastAsia="zh-TW"/>
        </w:rPr>
      </w:pPr>
    </w:p>
    <w:p w14:paraId="56DFE18E" w14:textId="6398E412" w:rsidR="00DE15A8" w:rsidRDefault="00DE15A8" w:rsidP="00DE15A8">
      <w:pPr>
        <w:tabs>
          <w:tab w:val="left" w:pos="7880"/>
        </w:tabs>
        <w:jc w:val="both"/>
        <w:rPr>
          <w:rFonts w:ascii="Calibri" w:eastAsia="SimSun" w:hAnsi="Calibri"/>
          <w:i/>
          <w:iCs/>
          <w:sz w:val="22"/>
          <w:szCs w:val="22"/>
          <w:lang w:eastAsia="zh-TW"/>
        </w:rPr>
      </w:pPr>
      <w:r w:rsidRPr="00114CFC">
        <w:rPr>
          <w:rFonts w:ascii="Calibri" w:eastAsia="SimSun" w:hAnsi="Calibri"/>
          <w:b/>
          <w:bCs/>
          <w:i/>
          <w:iCs/>
          <w:sz w:val="22"/>
          <w:szCs w:val="22"/>
          <w:lang w:eastAsia="zh-TW"/>
        </w:rPr>
        <w:t xml:space="preserve">Proposal </w:t>
      </w:r>
      <w:r w:rsidR="00625AC7">
        <w:rPr>
          <w:rFonts w:ascii="Calibri" w:eastAsia="SimSun" w:hAnsi="Calibri"/>
          <w:b/>
          <w:bCs/>
          <w:i/>
          <w:iCs/>
          <w:sz w:val="22"/>
          <w:szCs w:val="22"/>
          <w:lang w:eastAsia="zh-TW"/>
        </w:rPr>
        <w:t>4</w:t>
      </w:r>
      <w:r w:rsidRPr="00114CFC">
        <w:rPr>
          <w:rFonts w:ascii="Calibri" w:eastAsia="SimSun" w:hAnsi="Calibri"/>
          <w:b/>
          <w:bCs/>
          <w:i/>
          <w:iCs/>
          <w:sz w:val="22"/>
          <w:szCs w:val="22"/>
          <w:lang w:eastAsia="zh-TW"/>
        </w:rPr>
        <w:t>:</w:t>
      </w:r>
      <w:r w:rsidRPr="00114CFC">
        <w:rPr>
          <w:rFonts w:ascii="Calibri" w:eastAsia="SimSun" w:hAnsi="Calibri"/>
          <w:i/>
          <w:iCs/>
          <w:sz w:val="22"/>
          <w:szCs w:val="22"/>
          <w:lang w:eastAsia="zh-TW"/>
        </w:rPr>
        <w:t xml:space="preserve"> </w:t>
      </w:r>
      <w:r>
        <w:rPr>
          <w:rFonts w:ascii="Calibri" w:eastAsia="SimSun" w:hAnsi="Calibri"/>
          <w:i/>
          <w:iCs/>
          <w:sz w:val="22"/>
          <w:szCs w:val="22"/>
          <w:lang w:eastAsia="zh-TW"/>
        </w:rPr>
        <w:t>Update LP-WUS UE features according to Annex of this contribution</w:t>
      </w:r>
      <w:r w:rsidR="00D732FF">
        <w:rPr>
          <w:rFonts w:ascii="Calibri" w:eastAsia="SimSun" w:hAnsi="Calibri"/>
          <w:i/>
          <w:iCs/>
          <w:sz w:val="22"/>
          <w:szCs w:val="22"/>
          <w:lang w:eastAsia="zh-TW"/>
        </w:rPr>
        <w:t>.</w:t>
      </w:r>
    </w:p>
    <w:p w14:paraId="22B8E964" w14:textId="77777777" w:rsidR="005C479F" w:rsidRDefault="005C479F" w:rsidP="005C479F">
      <w:pPr>
        <w:pStyle w:val="Heading1"/>
      </w:pPr>
      <w:r>
        <w:t>References</w:t>
      </w:r>
    </w:p>
    <w:p w14:paraId="2ADE54CE" w14:textId="77777777" w:rsidR="005C479F" w:rsidRPr="00CE303B" w:rsidRDefault="005C479F" w:rsidP="005C479F"/>
    <w:p w14:paraId="41628DBB" w14:textId="628886A5" w:rsidR="005C479F" w:rsidRDefault="006E7DC0" w:rsidP="00D919A1">
      <w:pPr>
        <w:pStyle w:val="ListParagraph"/>
        <w:numPr>
          <w:ilvl w:val="0"/>
          <w:numId w:val="3"/>
        </w:numPr>
        <w:ind w:leftChars="0"/>
        <w:rPr>
          <w:sz w:val="22"/>
          <w:szCs w:val="18"/>
        </w:rPr>
      </w:pPr>
      <w:bookmarkStart w:id="3" w:name="_Ref189657358"/>
      <w:r w:rsidRPr="006E7DC0">
        <w:rPr>
          <w:sz w:val="22"/>
          <w:szCs w:val="18"/>
        </w:rPr>
        <w:t>RP-240801</w:t>
      </w:r>
      <w:r w:rsidR="00791599">
        <w:rPr>
          <w:sz w:val="22"/>
          <w:szCs w:val="18"/>
        </w:rPr>
        <w:t xml:space="preserve">, </w:t>
      </w:r>
      <w:r w:rsidR="00791599" w:rsidRPr="00791599">
        <w:rPr>
          <w:sz w:val="22"/>
          <w:szCs w:val="18"/>
        </w:rPr>
        <w:t>Revised WID: Low-power wake-up signal and receiver for NR (LP-WUS/WUR)</w:t>
      </w:r>
      <w:r w:rsidR="00791599">
        <w:rPr>
          <w:sz w:val="22"/>
          <w:szCs w:val="18"/>
        </w:rPr>
        <w:t xml:space="preserve">, vivo, NTT Docomo, </w:t>
      </w:r>
      <w:r w:rsidR="00693555">
        <w:rPr>
          <w:sz w:val="22"/>
          <w:szCs w:val="18"/>
        </w:rPr>
        <w:t>RAN#1</w:t>
      </w:r>
      <w:r w:rsidR="00F51971">
        <w:rPr>
          <w:sz w:val="22"/>
          <w:szCs w:val="18"/>
        </w:rPr>
        <w:t>03,</w:t>
      </w:r>
      <w:r w:rsidR="00791599">
        <w:rPr>
          <w:sz w:val="22"/>
          <w:szCs w:val="18"/>
        </w:rPr>
        <w:t xml:space="preserve"> 2024</w:t>
      </w:r>
      <w:r w:rsidR="0027246C">
        <w:rPr>
          <w:sz w:val="22"/>
          <w:szCs w:val="18"/>
        </w:rPr>
        <w:t>.</w:t>
      </w:r>
      <w:bookmarkEnd w:id="3"/>
    </w:p>
    <w:p w14:paraId="6B4561EC" w14:textId="02EA76B1" w:rsidR="00FC5665" w:rsidRDefault="007432A8" w:rsidP="00D919A1">
      <w:pPr>
        <w:pStyle w:val="ListParagraph"/>
        <w:numPr>
          <w:ilvl w:val="0"/>
          <w:numId w:val="3"/>
        </w:numPr>
        <w:ind w:leftChars="0"/>
        <w:rPr>
          <w:sz w:val="22"/>
          <w:szCs w:val="18"/>
        </w:rPr>
      </w:pPr>
      <w:bookmarkStart w:id="4" w:name="_Ref193805163"/>
      <w:r w:rsidRPr="007432A8">
        <w:rPr>
          <w:bCs/>
          <w:sz w:val="22"/>
          <w:szCs w:val="18"/>
          <w:lang w:val="en-US"/>
        </w:rPr>
        <w:t>R1-2501589</w:t>
      </w:r>
      <w:r>
        <w:rPr>
          <w:bCs/>
          <w:sz w:val="22"/>
          <w:szCs w:val="18"/>
          <w:lang w:val="en-US"/>
        </w:rPr>
        <w:t xml:space="preserve">, </w:t>
      </w:r>
      <w:r w:rsidR="004370DE" w:rsidRPr="004370DE">
        <w:rPr>
          <w:bCs/>
          <w:sz w:val="22"/>
          <w:szCs w:val="18"/>
          <w:lang w:val="en-US"/>
        </w:rPr>
        <w:t>Summary#3 of discussion on Rel-19 NR UE features for LP-WUS/WUR</w:t>
      </w:r>
      <w:r w:rsidR="009C3A62">
        <w:rPr>
          <w:bCs/>
          <w:sz w:val="22"/>
          <w:szCs w:val="18"/>
          <w:lang w:val="en-US"/>
        </w:rPr>
        <w:t xml:space="preserve">, </w:t>
      </w:r>
      <w:r w:rsidR="009C3A62" w:rsidRPr="009C3A62">
        <w:rPr>
          <w:bCs/>
          <w:sz w:val="22"/>
          <w:szCs w:val="18"/>
        </w:rPr>
        <w:t>Moderator (NTT DOCOMO, INC.)</w:t>
      </w:r>
      <w:r w:rsidR="009C3A62">
        <w:rPr>
          <w:bCs/>
          <w:sz w:val="22"/>
          <w:szCs w:val="18"/>
        </w:rPr>
        <w:t>, RAN1#120, 2025.</w:t>
      </w:r>
      <w:bookmarkEnd w:id="4"/>
    </w:p>
    <w:p w14:paraId="16893B3B" w14:textId="5C64BB86" w:rsidR="00F51971" w:rsidRDefault="00825FA9" w:rsidP="00D919A1">
      <w:pPr>
        <w:pStyle w:val="ListParagraph"/>
        <w:numPr>
          <w:ilvl w:val="0"/>
          <w:numId w:val="3"/>
        </w:numPr>
        <w:ind w:leftChars="0"/>
        <w:rPr>
          <w:sz w:val="22"/>
          <w:szCs w:val="18"/>
        </w:rPr>
      </w:pPr>
      <w:bookmarkStart w:id="5" w:name="_Ref189657368"/>
      <w:r w:rsidRPr="00825FA9">
        <w:rPr>
          <w:sz w:val="22"/>
          <w:szCs w:val="18"/>
        </w:rPr>
        <w:lastRenderedPageBreak/>
        <w:t>RP-243266</w:t>
      </w:r>
      <w:r>
        <w:rPr>
          <w:sz w:val="22"/>
          <w:szCs w:val="18"/>
        </w:rPr>
        <w:t xml:space="preserve">, </w:t>
      </w:r>
      <w:r w:rsidR="00183650" w:rsidRPr="00183650">
        <w:rPr>
          <w:sz w:val="22"/>
          <w:szCs w:val="18"/>
        </w:rPr>
        <w:t>Way forward on Rel-19 LP-WUS separate band issues</w:t>
      </w:r>
      <w:r w:rsidR="00183650">
        <w:rPr>
          <w:sz w:val="22"/>
          <w:szCs w:val="18"/>
        </w:rPr>
        <w:t xml:space="preserve">, </w:t>
      </w:r>
      <w:r w:rsidR="00183650" w:rsidRPr="00183650">
        <w:rPr>
          <w:sz w:val="22"/>
          <w:szCs w:val="18"/>
        </w:rPr>
        <w:t>RAN2 chair (</w:t>
      </w:r>
      <w:proofErr w:type="spellStart"/>
      <w:r w:rsidR="00183650" w:rsidRPr="00183650">
        <w:rPr>
          <w:sz w:val="22"/>
          <w:szCs w:val="18"/>
        </w:rPr>
        <w:t>InterDigital</w:t>
      </w:r>
      <w:proofErr w:type="spellEnd"/>
      <w:r w:rsidR="00183650" w:rsidRPr="00183650">
        <w:rPr>
          <w:sz w:val="22"/>
          <w:szCs w:val="18"/>
        </w:rPr>
        <w:t>)</w:t>
      </w:r>
      <w:r w:rsidR="00183650">
        <w:rPr>
          <w:sz w:val="22"/>
          <w:szCs w:val="18"/>
        </w:rPr>
        <w:t>, RAN#106, 2024.</w:t>
      </w:r>
      <w:bookmarkEnd w:id="5"/>
    </w:p>
    <w:p w14:paraId="25C0EECA" w14:textId="2FD0088F" w:rsidR="0006447A" w:rsidRDefault="0006447A" w:rsidP="00D919A1">
      <w:pPr>
        <w:pStyle w:val="ListParagraph"/>
        <w:numPr>
          <w:ilvl w:val="0"/>
          <w:numId w:val="3"/>
        </w:numPr>
        <w:ind w:leftChars="0"/>
        <w:rPr>
          <w:sz w:val="22"/>
          <w:szCs w:val="18"/>
        </w:rPr>
      </w:pPr>
      <w:bookmarkStart w:id="6" w:name="_Ref193894307"/>
      <w:r w:rsidRPr="0006447A">
        <w:rPr>
          <w:sz w:val="22"/>
          <w:szCs w:val="18"/>
        </w:rPr>
        <w:t>R1-2501684</w:t>
      </w:r>
      <w:r w:rsidR="0050480C">
        <w:rPr>
          <w:sz w:val="22"/>
          <w:szCs w:val="18"/>
        </w:rPr>
        <w:t xml:space="preserve">, </w:t>
      </w:r>
      <w:r w:rsidR="0050480C" w:rsidRPr="0050480C">
        <w:rPr>
          <w:bCs/>
          <w:sz w:val="22"/>
          <w:szCs w:val="18"/>
        </w:rPr>
        <w:t>Reply LS on LP-WUS operation in IDLE/INACTIVE mode</w:t>
      </w:r>
      <w:r w:rsidR="0050480C">
        <w:rPr>
          <w:bCs/>
          <w:sz w:val="22"/>
          <w:szCs w:val="18"/>
        </w:rPr>
        <w:t>, RAN2, RAN1#120-bis, April.</w:t>
      </w:r>
      <w:bookmarkEnd w:id="6"/>
    </w:p>
    <w:p w14:paraId="3693875E" w14:textId="77777777" w:rsidR="008C37ED" w:rsidRDefault="008C37ED" w:rsidP="008C37ED">
      <w:pPr>
        <w:rPr>
          <w:sz w:val="22"/>
          <w:szCs w:val="18"/>
        </w:rPr>
      </w:pPr>
    </w:p>
    <w:p w14:paraId="71BFA5B6" w14:textId="77777777" w:rsidR="008C37ED" w:rsidRDefault="008C37ED" w:rsidP="008C37ED">
      <w:pPr>
        <w:rPr>
          <w:sz w:val="22"/>
          <w:szCs w:val="18"/>
        </w:rPr>
      </w:pPr>
    </w:p>
    <w:p w14:paraId="5A162A42" w14:textId="77777777" w:rsidR="008C37ED" w:rsidRDefault="008C37ED" w:rsidP="008C37ED">
      <w:pPr>
        <w:rPr>
          <w:sz w:val="22"/>
          <w:szCs w:val="18"/>
        </w:rPr>
      </w:pPr>
    </w:p>
    <w:p w14:paraId="42C01142" w14:textId="77777777" w:rsidR="008C37ED" w:rsidRDefault="008C37ED" w:rsidP="008C37ED">
      <w:pPr>
        <w:rPr>
          <w:sz w:val="22"/>
          <w:szCs w:val="18"/>
        </w:rPr>
      </w:pPr>
    </w:p>
    <w:p w14:paraId="385B3424" w14:textId="77777777" w:rsidR="008C37ED" w:rsidRDefault="008C37ED" w:rsidP="008C37ED">
      <w:pPr>
        <w:rPr>
          <w:sz w:val="22"/>
          <w:szCs w:val="18"/>
        </w:rPr>
      </w:pPr>
    </w:p>
    <w:p w14:paraId="0410650F" w14:textId="77777777" w:rsidR="008C37ED" w:rsidRDefault="008C37ED" w:rsidP="008C37ED">
      <w:pPr>
        <w:rPr>
          <w:sz w:val="22"/>
          <w:szCs w:val="18"/>
        </w:rPr>
      </w:pPr>
    </w:p>
    <w:p w14:paraId="4F5C1CDD" w14:textId="77777777" w:rsidR="008C37ED" w:rsidRDefault="008C37ED" w:rsidP="008C37ED">
      <w:pPr>
        <w:rPr>
          <w:sz w:val="22"/>
          <w:szCs w:val="18"/>
        </w:rPr>
      </w:pPr>
    </w:p>
    <w:p w14:paraId="0048202C" w14:textId="77777777" w:rsidR="008C37ED" w:rsidRDefault="008C37ED" w:rsidP="008C37ED">
      <w:pPr>
        <w:rPr>
          <w:sz w:val="22"/>
          <w:szCs w:val="18"/>
        </w:rPr>
      </w:pPr>
    </w:p>
    <w:p w14:paraId="287AE8E9" w14:textId="77777777" w:rsidR="008C37ED" w:rsidRDefault="008C37ED" w:rsidP="008C37ED">
      <w:pPr>
        <w:rPr>
          <w:sz w:val="22"/>
          <w:szCs w:val="18"/>
        </w:rPr>
      </w:pPr>
    </w:p>
    <w:p w14:paraId="2DD8BF8F" w14:textId="77777777" w:rsidR="008C37ED" w:rsidRDefault="008C37ED" w:rsidP="008C37ED">
      <w:pPr>
        <w:rPr>
          <w:sz w:val="22"/>
          <w:szCs w:val="18"/>
        </w:rPr>
      </w:pPr>
    </w:p>
    <w:p w14:paraId="12067CCF" w14:textId="77777777" w:rsidR="008C37ED" w:rsidRDefault="008C37ED" w:rsidP="008C37ED">
      <w:pPr>
        <w:rPr>
          <w:sz w:val="22"/>
          <w:szCs w:val="18"/>
        </w:rPr>
      </w:pPr>
    </w:p>
    <w:p w14:paraId="6C972B89" w14:textId="77777777" w:rsidR="008C37ED" w:rsidRDefault="008C37ED" w:rsidP="008C37ED">
      <w:pPr>
        <w:rPr>
          <w:sz w:val="22"/>
          <w:szCs w:val="18"/>
        </w:rPr>
      </w:pPr>
    </w:p>
    <w:p w14:paraId="5E2E2600" w14:textId="77777777" w:rsidR="008C37ED" w:rsidRDefault="008C37ED" w:rsidP="008C37ED">
      <w:pPr>
        <w:rPr>
          <w:sz w:val="22"/>
          <w:szCs w:val="18"/>
        </w:rPr>
      </w:pPr>
    </w:p>
    <w:p w14:paraId="3A487BE0" w14:textId="77777777" w:rsidR="008C37ED" w:rsidRDefault="008C37ED" w:rsidP="008C37ED">
      <w:pPr>
        <w:rPr>
          <w:sz w:val="22"/>
          <w:szCs w:val="18"/>
        </w:rPr>
      </w:pPr>
    </w:p>
    <w:p w14:paraId="003CBED1" w14:textId="77777777" w:rsidR="00625AC7" w:rsidRDefault="00625AC7" w:rsidP="008C37ED">
      <w:pPr>
        <w:rPr>
          <w:sz w:val="22"/>
          <w:szCs w:val="18"/>
        </w:rPr>
        <w:sectPr w:rsidR="00625AC7" w:rsidSect="006424F6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footnotePr>
            <w:numRestart w:val="eachSect"/>
          </w:footnotePr>
          <w:pgSz w:w="11907" w:h="16840" w:code="9"/>
          <w:pgMar w:top="1418" w:right="1134" w:bottom="1134" w:left="1134" w:header="851" w:footer="340" w:gutter="0"/>
          <w:cols w:space="720"/>
          <w:formProt w:val="0"/>
        </w:sectPr>
      </w:pPr>
    </w:p>
    <w:p w14:paraId="519D3CEA" w14:textId="589C9417" w:rsidR="00625AC7" w:rsidRDefault="00625AC7" w:rsidP="00625AC7">
      <w:pPr>
        <w:pStyle w:val="Heading1"/>
      </w:pPr>
      <w:r>
        <w:lastRenderedPageBreak/>
        <w:t>Annex</w:t>
      </w:r>
    </w:p>
    <w:p w14:paraId="78052CD7" w14:textId="77777777" w:rsidR="00625AC7" w:rsidRPr="00D35706" w:rsidRDefault="00625AC7" w:rsidP="00625AC7">
      <w:pPr>
        <w:rPr>
          <w:sz w:val="22"/>
          <w:szCs w:val="18"/>
        </w:rPr>
      </w:pPr>
      <w:r w:rsidRPr="00430EDB">
        <w:rPr>
          <w:sz w:val="22"/>
          <w:szCs w:val="18"/>
        </w:rPr>
        <w:t xml:space="preserve">Updates are captured in </w:t>
      </w:r>
      <w:r w:rsidRPr="00430EDB">
        <w:rPr>
          <w:color w:val="FF0000"/>
          <w:sz w:val="22"/>
          <w:szCs w:val="18"/>
        </w:rPr>
        <w:t>red</w:t>
      </w:r>
      <w:r w:rsidRPr="00430EDB">
        <w:rPr>
          <w:sz w:val="22"/>
          <w:szCs w:val="18"/>
        </w:rPr>
        <w:t xml:space="preserve">, with </w:t>
      </w:r>
      <w:r w:rsidRPr="00430EDB">
        <w:rPr>
          <w:sz w:val="22"/>
          <w:szCs w:val="18"/>
          <w:highlight w:val="yellow"/>
        </w:rPr>
        <w:t>yellow highlight</w:t>
      </w:r>
      <w:r w:rsidRPr="00430EDB">
        <w:rPr>
          <w:sz w:val="22"/>
          <w:szCs w:val="18"/>
        </w:rPr>
        <w:t xml:space="preserve"> still to be FFS: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"/>
        <w:gridCol w:w="1893"/>
        <w:gridCol w:w="3809"/>
        <w:gridCol w:w="420"/>
        <w:gridCol w:w="554"/>
        <w:gridCol w:w="448"/>
        <w:gridCol w:w="2053"/>
        <w:gridCol w:w="660"/>
        <w:gridCol w:w="448"/>
        <w:gridCol w:w="448"/>
        <w:gridCol w:w="448"/>
        <w:gridCol w:w="1748"/>
        <w:gridCol w:w="928"/>
      </w:tblGrid>
      <w:tr w:rsidR="00625AC7" w:rsidRPr="00755582" w14:paraId="219010A4" w14:textId="77777777" w:rsidTr="005C051B">
        <w:trPr>
          <w:trHeight w:val="20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629AA" w14:textId="77777777" w:rsidR="00625AC7" w:rsidRPr="00755582" w:rsidRDefault="00625AC7" w:rsidP="005C051B">
            <w:pPr>
              <w:keepLines/>
              <w:overflowPunct w:val="0"/>
              <w:autoSpaceDE w:val="0"/>
              <w:autoSpaceDN w:val="0"/>
              <w:adjustRightInd w:val="0"/>
              <w:rPr>
                <w:rFonts w:ascii="Arial" w:eastAsia="MS Mincho" w:hAnsi="Arial" w:cs="Arial"/>
                <w:color w:val="000000"/>
                <w:sz w:val="14"/>
                <w:szCs w:val="14"/>
                <w:lang w:val="en-US" w:eastAsia="zh-CN"/>
              </w:rPr>
            </w:pPr>
            <w:r w:rsidRPr="0068139E">
              <w:rPr>
                <w:rFonts w:ascii="Arial" w:eastAsia="MS Mincho" w:hAnsi="Arial" w:cs="Arial"/>
                <w:sz w:val="14"/>
                <w:szCs w:val="14"/>
                <w:lang w:val="en-US"/>
              </w:rPr>
              <w:t>62</w:t>
            </w:r>
            <w:r w:rsidRPr="00755582">
              <w:rPr>
                <w:rFonts w:ascii="Arial" w:eastAsia="MS Mincho" w:hAnsi="Arial" w:cs="Arial"/>
                <w:sz w:val="14"/>
                <w:szCs w:val="14"/>
                <w:lang w:val="en-US"/>
              </w:rPr>
              <w:t>-1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95ED0" w14:textId="77777777" w:rsidR="00625AC7" w:rsidRPr="00755582" w:rsidRDefault="00625AC7" w:rsidP="005C051B">
            <w:pPr>
              <w:keepLines/>
              <w:overflowPunct w:val="0"/>
              <w:autoSpaceDE w:val="0"/>
              <w:autoSpaceDN w:val="0"/>
              <w:adjustRightInd w:val="0"/>
              <w:rPr>
                <w:rFonts w:ascii="Arial" w:eastAsia="MS Mincho" w:hAnsi="Arial" w:cs="Arial"/>
                <w:color w:val="000000"/>
                <w:sz w:val="14"/>
                <w:szCs w:val="14"/>
                <w:lang w:val="en-US"/>
              </w:rPr>
            </w:pPr>
            <w:r w:rsidRPr="00755582">
              <w:rPr>
                <w:rFonts w:ascii="Arial" w:eastAsia="MS Mincho" w:hAnsi="Arial" w:cs="Arial"/>
                <w:color w:val="000000"/>
                <w:sz w:val="14"/>
                <w:szCs w:val="14"/>
                <w:lang w:val="en-US"/>
              </w:rPr>
              <w:t>LP-WUS operation in IDLE/INACTIVE mode based on OOK signal</w:t>
            </w:r>
          </w:p>
        </w:tc>
        <w:tc>
          <w:tcPr>
            <w:tcW w:w="1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71560" w14:textId="77777777" w:rsidR="00625AC7" w:rsidRPr="00755582" w:rsidRDefault="00625AC7" w:rsidP="005C051B">
            <w:pPr>
              <w:overflowPunct w:val="0"/>
              <w:autoSpaceDE w:val="0"/>
              <w:autoSpaceDN w:val="0"/>
              <w:adjustRightInd w:val="0"/>
              <w:rPr>
                <w:rFonts w:ascii="Arial" w:eastAsia="MS Mincho" w:hAnsi="Arial" w:cs="Arial"/>
                <w:strike/>
                <w:color w:val="000000"/>
                <w:sz w:val="14"/>
                <w:szCs w:val="14"/>
                <w:lang w:val="en-US"/>
              </w:rPr>
            </w:pPr>
            <w:r w:rsidRPr="00755582">
              <w:rPr>
                <w:rFonts w:ascii="Arial" w:eastAsia="MS Mincho" w:hAnsi="Arial" w:cs="Arial"/>
                <w:color w:val="000000"/>
                <w:sz w:val="14"/>
                <w:szCs w:val="14"/>
                <w:lang w:val="en-US" w:eastAsia="zh-CN"/>
              </w:rPr>
              <w:t xml:space="preserve">1. </w:t>
            </w:r>
            <w:r w:rsidRPr="00755582">
              <w:rPr>
                <w:rFonts w:ascii="Arial" w:eastAsia="MS Mincho" w:hAnsi="Arial" w:cs="Arial"/>
                <w:color w:val="000000"/>
                <w:sz w:val="14"/>
                <w:szCs w:val="14"/>
                <w:lang w:val="en-US"/>
              </w:rPr>
              <w:t xml:space="preserve">LP-WUS operation in IDLE/INACTIVE mode to trigger paging monitoring based on OOK </w:t>
            </w:r>
            <w:r w:rsidRPr="00755582">
              <w:rPr>
                <w:rFonts w:ascii="Arial" w:eastAsia="MS Mincho" w:hAnsi="Arial" w:cs="Arial"/>
                <w:color w:val="FF0000"/>
                <w:sz w:val="14"/>
                <w:szCs w:val="14"/>
                <w:lang w:val="en-US"/>
              </w:rPr>
              <w:t>signal</w:t>
            </w:r>
          </w:p>
          <w:p w14:paraId="7A0BC61C" w14:textId="77777777" w:rsidR="00625AC7" w:rsidRPr="00755582" w:rsidRDefault="00625AC7" w:rsidP="005C051B">
            <w:pPr>
              <w:overflowPunct w:val="0"/>
              <w:autoSpaceDE w:val="0"/>
              <w:autoSpaceDN w:val="0"/>
              <w:adjustRightInd w:val="0"/>
              <w:rPr>
                <w:rFonts w:ascii="Arial" w:eastAsia="MS Mincho" w:hAnsi="Arial" w:cs="Arial"/>
                <w:color w:val="FF0000"/>
                <w:sz w:val="14"/>
                <w:szCs w:val="14"/>
                <w:lang w:val="en-US"/>
              </w:rPr>
            </w:pPr>
            <w:r w:rsidRPr="00755582">
              <w:rPr>
                <w:rFonts w:ascii="Arial" w:eastAsia="MS Mincho" w:hAnsi="Arial" w:cs="Arial"/>
                <w:strike/>
                <w:color w:val="FF0000"/>
                <w:sz w:val="14"/>
                <w:szCs w:val="14"/>
                <w:lang w:val="en-US"/>
              </w:rPr>
              <w:t>[</w:t>
            </w:r>
            <w:r w:rsidRPr="00755582">
              <w:rPr>
                <w:rFonts w:ascii="Arial" w:eastAsia="MS Mincho" w:hAnsi="Arial" w:cs="Arial"/>
                <w:color w:val="FF0000"/>
                <w:sz w:val="14"/>
                <w:szCs w:val="14"/>
                <w:lang w:val="en-US"/>
              </w:rPr>
              <w:t xml:space="preserve">2. The support of LP-SS based RRM measurement </w:t>
            </w:r>
            <w:r w:rsidRPr="00755582">
              <w:rPr>
                <w:rFonts w:ascii="Arial" w:eastAsia="MS Mincho" w:hAnsi="Arial" w:cs="Arial"/>
                <w:strike/>
                <w:color w:val="FF0000"/>
                <w:sz w:val="14"/>
                <w:szCs w:val="14"/>
                <w:lang w:val="en-US"/>
              </w:rPr>
              <w:t>and/or SSB-based measurement, corresponding to component 1]</w:t>
            </w:r>
          </w:p>
          <w:p w14:paraId="30BC0FE4" w14:textId="77777777" w:rsidR="00625AC7" w:rsidRPr="00755582" w:rsidRDefault="00625AC7" w:rsidP="005C051B">
            <w:pPr>
              <w:overflowPunct w:val="0"/>
              <w:autoSpaceDE w:val="0"/>
              <w:autoSpaceDN w:val="0"/>
              <w:adjustRightInd w:val="0"/>
              <w:rPr>
                <w:rFonts w:ascii="Arial" w:eastAsia="MS Mincho" w:hAnsi="Arial" w:cs="Arial"/>
                <w:color w:val="000000"/>
                <w:sz w:val="14"/>
                <w:szCs w:val="14"/>
                <w:highlight w:val="yellow"/>
                <w:lang w:val="en-US"/>
              </w:rPr>
            </w:pPr>
            <w:r w:rsidRPr="00755582">
              <w:rPr>
                <w:rFonts w:ascii="Arial" w:eastAsia="MS Mincho" w:hAnsi="Arial" w:cs="Arial"/>
                <w:color w:val="000000"/>
                <w:sz w:val="14"/>
                <w:szCs w:val="14"/>
                <w:highlight w:val="yellow"/>
                <w:lang w:val="en-US"/>
              </w:rPr>
              <w:t>[3. The support of further RRM relaxation of UE MR]</w:t>
            </w:r>
          </w:p>
          <w:p w14:paraId="39BA7113" w14:textId="77777777" w:rsidR="00625AC7" w:rsidRPr="00755582" w:rsidRDefault="00625AC7" w:rsidP="005C051B">
            <w:pPr>
              <w:overflowPunct w:val="0"/>
              <w:autoSpaceDE w:val="0"/>
              <w:autoSpaceDN w:val="0"/>
              <w:adjustRightInd w:val="0"/>
              <w:rPr>
                <w:rFonts w:ascii="Arial" w:eastAsia="MS Mincho" w:hAnsi="Arial" w:cs="Arial"/>
                <w:color w:val="000000"/>
                <w:sz w:val="14"/>
                <w:szCs w:val="14"/>
                <w:highlight w:val="yellow"/>
                <w:lang w:val="en-US"/>
              </w:rPr>
            </w:pPr>
            <w:r w:rsidRPr="00755582">
              <w:rPr>
                <w:rFonts w:ascii="Arial" w:eastAsia="MS Mincho" w:hAnsi="Arial" w:cs="Arial"/>
                <w:color w:val="000000"/>
                <w:sz w:val="14"/>
                <w:szCs w:val="14"/>
                <w:highlight w:val="yellow"/>
                <w:lang w:val="en-US"/>
              </w:rPr>
              <w:t>[4. The support of serving RRM measurement offloading]</w:t>
            </w:r>
          </w:p>
          <w:p w14:paraId="4090B82D" w14:textId="77777777" w:rsidR="00625AC7" w:rsidRPr="00755582" w:rsidRDefault="00625AC7" w:rsidP="005C051B">
            <w:pPr>
              <w:overflowPunct w:val="0"/>
              <w:autoSpaceDE w:val="0"/>
              <w:autoSpaceDN w:val="0"/>
              <w:adjustRightInd w:val="0"/>
              <w:rPr>
                <w:rFonts w:ascii="Arial" w:eastAsia="MS Mincho" w:hAnsi="Arial" w:cs="Arial"/>
                <w:color w:val="000000"/>
                <w:sz w:val="14"/>
                <w:szCs w:val="14"/>
                <w:lang w:val="en-US"/>
              </w:rPr>
            </w:pPr>
            <w:r w:rsidRPr="00755582">
              <w:rPr>
                <w:rFonts w:ascii="Arial" w:eastAsia="MS Mincho" w:hAnsi="Arial" w:cs="Arial"/>
                <w:color w:val="000000"/>
                <w:sz w:val="14"/>
                <w:szCs w:val="14"/>
                <w:highlight w:val="yellow"/>
                <w:lang w:val="en-US"/>
              </w:rPr>
              <w:t>[5. The supported wake-up delay</w:t>
            </w:r>
            <w:r w:rsidRPr="00755582">
              <w:rPr>
                <w:rFonts w:ascii="Arial" w:eastAsia="MS Mincho" w:hAnsi="Arial" w:cs="Arial"/>
                <w:color w:val="000000"/>
                <w:sz w:val="14"/>
                <w:szCs w:val="14"/>
                <w:lang w:val="en-US"/>
              </w:rPr>
              <w:t>]</w:t>
            </w:r>
          </w:p>
          <w:p w14:paraId="0AF65AC3" w14:textId="77777777" w:rsidR="00625AC7" w:rsidRPr="00755582" w:rsidRDefault="00625AC7" w:rsidP="005C051B">
            <w:pPr>
              <w:overflowPunct w:val="0"/>
              <w:autoSpaceDE w:val="0"/>
              <w:autoSpaceDN w:val="0"/>
              <w:adjustRightInd w:val="0"/>
              <w:rPr>
                <w:rFonts w:ascii="Arial" w:eastAsia="MS Mincho" w:hAnsi="Arial" w:cs="Arial"/>
                <w:color w:val="000000"/>
                <w:sz w:val="14"/>
                <w:szCs w:val="14"/>
                <w:lang w:val="en-US"/>
              </w:rPr>
            </w:pPr>
          </w:p>
          <w:p w14:paraId="28049819" w14:textId="77777777" w:rsidR="00625AC7" w:rsidRPr="00755582" w:rsidRDefault="00625AC7" w:rsidP="005C051B">
            <w:pPr>
              <w:overflowPunct w:val="0"/>
              <w:autoSpaceDE w:val="0"/>
              <w:autoSpaceDN w:val="0"/>
              <w:adjustRightInd w:val="0"/>
              <w:rPr>
                <w:rFonts w:ascii="Arial" w:eastAsia="MS Mincho" w:hAnsi="Arial" w:cs="Arial"/>
                <w:color w:val="000000"/>
                <w:sz w:val="14"/>
                <w:szCs w:val="14"/>
                <w:lang w:val="en-US"/>
              </w:rPr>
            </w:pPr>
            <w:r w:rsidRPr="00755582">
              <w:rPr>
                <w:rFonts w:ascii="Arial" w:eastAsia="MS Mincho" w:hAnsi="Arial" w:cs="Arial"/>
                <w:color w:val="000000"/>
                <w:sz w:val="14"/>
                <w:szCs w:val="14"/>
                <w:highlight w:val="yellow"/>
                <w:lang w:val="en-US"/>
              </w:rPr>
              <w:t>FFS: M values</w:t>
            </w:r>
          </w:p>
          <w:p w14:paraId="534BC5D5" w14:textId="77777777" w:rsidR="00625AC7" w:rsidRPr="00755582" w:rsidRDefault="00625AC7" w:rsidP="005C051B">
            <w:pPr>
              <w:overflowPunct w:val="0"/>
              <w:autoSpaceDE w:val="0"/>
              <w:autoSpaceDN w:val="0"/>
              <w:adjustRightInd w:val="0"/>
              <w:rPr>
                <w:rFonts w:ascii="Arial" w:eastAsia="MS Mincho" w:hAnsi="Arial" w:cs="Arial"/>
                <w:color w:val="000000"/>
                <w:sz w:val="14"/>
                <w:szCs w:val="14"/>
                <w:lang w:val="en-US"/>
              </w:rPr>
            </w:pPr>
            <w:r w:rsidRPr="00755582">
              <w:rPr>
                <w:rFonts w:ascii="Arial" w:eastAsia="MS Mincho" w:hAnsi="Arial" w:cs="Arial"/>
                <w:color w:val="000000"/>
                <w:sz w:val="14"/>
                <w:szCs w:val="14"/>
                <w:highlight w:val="yellow"/>
                <w:lang w:val="en-US"/>
              </w:rPr>
              <w:t>FFS: Other components</w:t>
            </w:r>
            <w:r w:rsidRPr="00755582">
              <w:rPr>
                <w:rFonts w:ascii="Arial" w:eastAsia="MS Mincho" w:hAnsi="Arial" w:cs="Arial"/>
                <w:strike/>
                <w:color w:val="FF0000"/>
                <w:sz w:val="14"/>
                <w:szCs w:val="14"/>
                <w:lang w:val="en-US"/>
              </w:rPr>
              <w:t xml:space="preserve"> and/or further FG separation</w:t>
            </w:r>
          </w:p>
        </w:tc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F1528D" w14:textId="77777777" w:rsidR="00625AC7" w:rsidRPr="00755582" w:rsidRDefault="00625AC7" w:rsidP="005C051B">
            <w:pPr>
              <w:keepLines/>
              <w:overflowPunct w:val="0"/>
              <w:autoSpaceDE w:val="0"/>
              <w:autoSpaceDN w:val="0"/>
              <w:adjustRightInd w:val="0"/>
              <w:rPr>
                <w:rFonts w:ascii="Arial" w:eastAsia="MS Mincho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89A5A" w14:textId="77777777" w:rsidR="00625AC7" w:rsidRPr="00755582" w:rsidRDefault="00625AC7" w:rsidP="005C051B">
            <w:pPr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14"/>
                <w:szCs w:val="14"/>
                <w:lang w:val="en-US" w:eastAsia="zh-CN"/>
              </w:rPr>
            </w:pPr>
            <w:r w:rsidRPr="00755582">
              <w:rPr>
                <w:rFonts w:ascii="Arial" w:eastAsia="SimSun" w:hAnsi="Arial" w:cs="Arial"/>
                <w:color w:val="000000"/>
                <w:sz w:val="14"/>
                <w:szCs w:val="14"/>
                <w:lang w:val="en-US" w:eastAsia="zh-CN"/>
              </w:rPr>
              <w:t>YES</w:t>
            </w:r>
          </w:p>
        </w:tc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65234" w14:textId="77777777" w:rsidR="00625AC7" w:rsidRPr="00755582" w:rsidRDefault="00625AC7" w:rsidP="005C051B">
            <w:pPr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14"/>
                <w:szCs w:val="14"/>
                <w:lang w:val="en-US" w:eastAsia="zh-CN"/>
              </w:rPr>
            </w:pPr>
            <w:r w:rsidRPr="00755582">
              <w:rPr>
                <w:rFonts w:ascii="Arial" w:eastAsia="SimSun" w:hAnsi="Arial" w:cs="Arial"/>
                <w:color w:val="000000"/>
                <w:sz w:val="14"/>
                <w:szCs w:val="14"/>
                <w:lang w:val="en-US" w:eastAsia="zh-CN"/>
              </w:rPr>
              <w:t>n/a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C50C3" w14:textId="77777777" w:rsidR="00625AC7" w:rsidRPr="00755582" w:rsidRDefault="00625AC7" w:rsidP="005C051B">
            <w:pPr>
              <w:keepLines/>
              <w:overflowPunct w:val="0"/>
              <w:autoSpaceDE w:val="0"/>
              <w:autoSpaceDN w:val="0"/>
              <w:adjustRightInd w:val="0"/>
              <w:rPr>
                <w:rFonts w:ascii="Arial" w:eastAsia="MS Mincho" w:hAnsi="Arial" w:cs="Arial"/>
                <w:color w:val="000000"/>
                <w:sz w:val="14"/>
                <w:szCs w:val="14"/>
                <w:lang w:val="en-US"/>
              </w:rPr>
            </w:pPr>
            <w:r w:rsidRPr="00755582">
              <w:rPr>
                <w:rFonts w:ascii="Arial" w:eastAsia="MS Mincho" w:hAnsi="Arial" w:cs="Arial"/>
                <w:color w:val="000000"/>
                <w:sz w:val="14"/>
                <w:szCs w:val="14"/>
                <w:lang w:val="en-US"/>
              </w:rPr>
              <w:t>LP-WUS operation in IDLE/INACTIVE mode based on OOK signal is not supported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30156" w14:textId="77777777" w:rsidR="00625AC7" w:rsidRPr="00755582" w:rsidRDefault="00625AC7" w:rsidP="005C051B">
            <w:pPr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MS Mincho" w:hAnsi="Arial" w:cs="Arial"/>
                <w:color w:val="000000"/>
                <w:sz w:val="14"/>
                <w:szCs w:val="14"/>
                <w:lang w:val="en-US"/>
              </w:rPr>
            </w:pPr>
            <w:r w:rsidRPr="00755582">
              <w:rPr>
                <w:rFonts w:ascii="Arial" w:eastAsia="MS Mincho" w:hAnsi="Arial" w:cs="Arial"/>
                <w:strike/>
                <w:color w:val="FF0000"/>
                <w:sz w:val="14"/>
                <w:szCs w:val="14"/>
                <w:lang w:val="en-US"/>
              </w:rPr>
              <w:t>[</w:t>
            </w:r>
            <w:r w:rsidRPr="00755582">
              <w:rPr>
                <w:rFonts w:ascii="Arial" w:eastAsia="SimSun" w:hAnsi="Arial" w:cs="Arial"/>
                <w:color w:val="FF0000"/>
                <w:sz w:val="14"/>
                <w:szCs w:val="14"/>
                <w:lang w:val="en-US" w:eastAsia="zh-CN"/>
              </w:rPr>
              <w:t>Per Band</w:t>
            </w:r>
            <w:r w:rsidRPr="00755582">
              <w:rPr>
                <w:rFonts w:ascii="Arial" w:eastAsia="MS Mincho" w:hAnsi="Arial" w:cs="Arial"/>
                <w:strike/>
                <w:color w:val="FF0000"/>
                <w:sz w:val="14"/>
                <w:szCs w:val="14"/>
                <w:lang w:val="en-US"/>
              </w:rPr>
              <w:t>]</w:t>
            </w:r>
          </w:p>
        </w:tc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7186F" w14:textId="77777777" w:rsidR="00625AC7" w:rsidRPr="00755582" w:rsidRDefault="00625AC7" w:rsidP="005C051B">
            <w:pPr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MS Mincho" w:hAnsi="Arial" w:cs="Arial"/>
                <w:color w:val="000000"/>
                <w:sz w:val="14"/>
                <w:szCs w:val="14"/>
                <w:lang w:val="en-US"/>
              </w:rPr>
            </w:pPr>
            <w:r w:rsidRPr="00755582">
              <w:rPr>
                <w:rFonts w:ascii="Arial" w:eastAsia="MS Mincho" w:hAnsi="Arial" w:cs="Arial"/>
                <w:color w:val="000000"/>
                <w:sz w:val="14"/>
                <w:szCs w:val="14"/>
                <w:lang w:val="en-US"/>
              </w:rPr>
              <w:t>n/a</w:t>
            </w:r>
          </w:p>
        </w:tc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1379B" w14:textId="77777777" w:rsidR="00625AC7" w:rsidRPr="00755582" w:rsidRDefault="00625AC7" w:rsidP="005C051B">
            <w:pPr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14"/>
                <w:szCs w:val="14"/>
                <w:lang w:val="en-US" w:eastAsia="zh-CN"/>
              </w:rPr>
            </w:pPr>
            <w:r w:rsidRPr="00755582">
              <w:rPr>
                <w:rFonts w:ascii="Arial" w:eastAsia="SimSun" w:hAnsi="Arial" w:cs="Arial"/>
                <w:color w:val="000000"/>
                <w:sz w:val="14"/>
                <w:szCs w:val="14"/>
                <w:lang w:val="en-US" w:eastAsia="zh-CN"/>
              </w:rPr>
              <w:t>n/a</w:t>
            </w:r>
          </w:p>
        </w:tc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F3AFA" w14:textId="77777777" w:rsidR="00625AC7" w:rsidRPr="00755582" w:rsidRDefault="00625AC7" w:rsidP="005C051B">
            <w:pPr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14"/>
                <w:szCs w:val="14"/>
                <w:lang w:val="en-US"/>
              </w:rPr>
            </w:pPr>
            <w:r w:rsidRPr="00755582">
              <w:rPr>
                <w:rFonts w:ascii="Arial" w:eastAsia="SimSun" w:hAnsi="Arial" w:cs="Arial"/>
                <w:color w:val="000000"/>
                <w:sz w:val="14"/>
                <w:szCs w:val="14"/>
                <w:lang w:val="en-US" w:eastAsia="zh-CN"/>
              </w:rPr>
              <w:t>n/a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68AD2" w14:textId="77777777" w:rsidR="00625AC7" w:rsidRPr="00755582" w:rsidRDefault="00625AC7" w:rsidP="005C051B">
            <w:pPr>
              <w:keepLines/>
              <w:overflowPunct w:val="0"/>
              <w:autoSpaceDE w:val="0"/>
              <w:autoSpaceDN w:val="0"/>
              <w:adjustRightInd w:val="0"/>
              <w:rPr>
                <w:rFonts w:ascii="Arial" w:eastAsia="MS Mincho" w:hAnsi="Arial" w:cs="Arial"/>
                <w:strike/>
                <w:color w:val="FF0000"/>
                <w:sz w:val="14"/>
                <w:szCs w:val="14"/>
                <w:lang w:val="en-US"/>
              </w:rPr>
            </w:pPr>
            <w:r w:rsidRPr="00755582">
              <w:rPr>
                <w:rFonts w:ascii="Arial" w:eastAsia="MS Mincho" w:hAnsi="Arial" w:cs="Arial"/>
                <w:strike/>
                <w:color w:val="FF0000"/>
                <w:sz w:val="14"/>
                <w:szCs w:val="14"/>
                <w:lang w:val="en-US"/>
              </w:rPr>
              <w:t>Component 1 candidate values: {OOK-based, OFDM-based, both}</w:t>
            </w:r>
          </w:p>
          <w:p w14:paraId="0D1879D3" w14:textId="77777777" w:rsidR="00625AC7" w:rsidRPr="00755582" w:rsidRDefault="00625AC7" w:rsidP="005C051B">
            <w:pPr>
              <w:keepLines/>
              <w:overflowPunct w:val="0"/>
              <w:autoSpaceDE w:val="0"/>
              <w:autoSpaceDN w:val="0"/>
              <w:adjustRightInd w:val="0"/>
              <w:rPr>
                <w:rFonts w:ascii="Arial" w:eastAsia="MS Mincho" w:hAnsi="Arial" w:cs="Arial"/>
                <w:color w:val="000000"/>
                <w:sz w:val="14"/>
                <w:szCs w:val="14"/>
                <w:lang w:val="en-US"/>
              </w:rPr>
            </w:pPr>
          </w:p>
          <w:p w14:paraId="7F065DD4" w14:textId="77777777" w:rsidR="00625AC7" w:rsidRPr="00755582" w:rsidRDefault="00625AC7" w:rsidP="005C051B">
            <w:pPr>
              <w:keepLines/>
              <w:overflowPunct w:val="0"/>
              <w:autoSpaceDE w:val="0"/>
              <w:autoSpaceDN w:val="0"/>
              <w:adjustRightInd w:val="0"/>
              <w:rPr>
                <w:rFonts w:ascii="Arial" w:eastAsia="MS Mincho" w:hAnsi="Arial" w:cs="Arial"/>
                <w:color w:val="000000"/>
                <w:sz w:val="14"/>
                <w:szCs w:val="14"/>
                <w:lang w:val="en-US"/>
              </w:rPr>
            </w:pPr>
            <w:r w:rsidRPr="00755582">
              <w:rPr>
                <w:rFonts w:ascii="Arial" w:eastAsia="MS Mincho" w:hAnsi="Arial" w:cs="Arial"/>
                <w:color w:val="000000"/>
                <w:sz w:val="14"/>
                <w:szCs w:val="14"/>
                <w:highlight w:val="yellow"/>
                <w:lang w:val="en-US"/>
              </w:rPr>
              <w:t>Component 5 candidate values: FFS</w:t>
            </w:r>
          </w:p>
          <w:p w14:paraId="324A877A" w14:textId="77777777" w:rsidR="00625AC7" w:rsidRPr="00755582" w:rsidRDefault="00625AC7" w:rsidP="005C051B">
            <w:pPr>
              <w:keepLines/>
              <w:overflowPunct w:val="0"/>
              <w:autoSpaceDE w:val="0"/>
              <w:autoSpaceDN w:val="0"/>
              <w:adjustRightInd w:val="0"/>
              <w:rPr>
                <w:rFonts w:ascii="Arial" w:eastAsia="MS Mincho" w:hAnsi="Arial" w:cs="Arial"/>
                <w:color w:val="000000"/>
                <w:sz w:val="14"/>
                <w:szCs w:val="14"/>
                <w:lang w:val="en-US"/>
              </w:rPr>
            </w:pPr>
          </w:p>
          <w:p w14:paraId="703C17BA" w14:textId="77777777" w:rsidR="00625AC7" w:rsidRDefault="00625AC7" w:rsidP="005C051B">
            <w:pPr>
              <w:keepLines/>
              <w:overflowPunct w:val="0"/>
              <w:autoSpaceDE w:val="0"/>
              <w:autoSpaceDN w:val="0"/>
              <w:adjustRightInd w:val="0"/>
              <w:rPr>
                <w:rFonts w:ascii="Arial" w:eastAsia="MS Mincho" w:hAnsi="Arial" w:cs="Arial"/>
                <w:strike/>
                <w:color w:val="FF0000"/>
                <w:sz w:val="14"/>
                <w:szCs w:val="14"/>
                <w:lang w:val="en-US"/>
              </w:rPr>
            </w:pPr>
            <w:r w:rsidRPr="00755582">
              <w:rPr>
                <w:rFonts w:ascii="Arial" w:eastAsia="MS Mincho" w:hAnsi="Arial" w:cs="Arial"/>
                <w:strike/>
                <w:color w:val="FF0000"/>
                <w:sz w:val="14"/>
                <w:szCs w:val="14"/>
                <w:lang w:val="en-US"/>
              </w:rPr>
              <w:t>[For UE supporting both X-1 and X-2, UE is not allowed to report different candidate values for component 1]</w:t>
            </w:r>
          </w:p>
          <w:p w14:paraId="4C67348E" w14:textId="77777777" w:rsidR="00625AC7" w:rsidRDefault="00625AC7" w:rsidP="005C051B">
            <w:pPr>
              <w:keepLines/>
              <w:overflowPunct w:val="0"/>
              <w:autoSpaceDE w:val="0"/>
              <w:autoSpaceDN w:val="0"/>
              <w:adjustRightInd w:val="0"/>
              <w:rPr>
                <w:rFonts w:ascii="Arial" w:eastAsia="MS Mincho" w:hAnsi="Arial" w:cs="Arial"/>
                <w:strike/>
                <w:color w:val="000000"/>
                <w:sz w:val="14"/>
                <w:szCs w:val="14"/>
                <w:lang w:val="en-US"/>
              </w:rPr>
            </w:pPr>
          </w:p>
          <w:p w14:paraId="2E57FA56" w14:textId="57EDAEA7" w:rsidR="00625AC7" w:rsidRPr="00755582" w:rsidRDefault="00625AC7" w:rsidP="005C051B">
            <w:pPr>
              <w:keepLines/>
              <w:overflowPunct w:val="0"/>
              <w:autoSpaceDE w:val="0"/>
              <w:autoSpaceDN w:val="0"/>
              <w:adjustRightInd w:val="0"/>
              <w:rPr>
                <w:rFonts w:ascii="Arial" w:eastAsia="MS Mincho" w:hAnsi="Arial" w:cs="Arial"/>
                <w:color w:val="000000"/>
                <w:sz w:val="14"/>
                <w:szCs w:val="14"/>
                <w:lang w:val="en-US"/>
              </w:rPr>
            </w:pPr>
            <w:r w:rsidRPr="002A3D1F">
              <w:rPr>
                <w:rFonts w:ascii="Arial" w:eastAsia="MS Mincho" w:hAnsi="Arial" w:cs="Arial"/>
                <w:color w:val="FF0000"/>
                <w:sz w:val="14"/>
                <w:szCs w:val="14"/>
                <w:lang w:val="en-US"/>
              </w:rPr>
              <w:t xml:space="preserve">LP-WUR should support </w:t>
            </w:r>
            <w:r w:rsidR="00512813">
              <w:rPr>
                <w:rFonts w:ascii="Arial" w:eastAsia="MS Mincho" w:hAnsi="Arial" w:cs="Arial"/>
                <w:color w:val="FF0000"/>
                <w:sz w:val="14"/>
                <w:szCs w:val="14"/>
                <w:lang w:val="en-US"/>
              </w:rPr>
              <w:t>the same</w:t>
            </w:r>
            <w:r w:rsidRPr="002A3D1F">
              <w:rPr>
                <w:rFonts w:ascii="Arial" w:eastAsia="MS Mincho" w:hAnsi="Arial" w:cs="Arial"/>
                <w:color w:val="FF0000"/>
                <w:sz w:val="14"/>
                <w:szCs w:val="14"/>
                <w:lang w:val="en-US"/>
              </w:rPr>
              <w:t xml:space="preserve"> bands </w:t>
            </w:r>
            <w:r w:rsidR="00512813">
              <w:rPr>
                <w:rFonts w:ascii="Arial" w:eastAsia="MS Mincho" w:hAnsi="Arial" w:cs="Arial"/>
                <w:color w:val="FF0000"/>
                <w:sz w:val="14"/>
                <w:szCs w:val="14"/>
                <w:lang w:val="en-US"/>
              </w:rPr>
              <w:t>as</w:t>
            </w:r>
            <w:r w:rsidRPr="002A3D1F">
              <w:rPr>
                <w:rFonts w:ascii="Arial" w:eastAsia="MS Mincho" w:hAnsi="Arial" w:cs="Arial"/>
                <w:color w:val="FF0000"/>
                <w:sz w:val="14"/>
                <w:szCs w:val="14"/>
                <w:lang w:val="en-US"/>
              </w:rPr>
              <w:t xml:space="preserve"> the UE main radio.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B8B6A" w14:textId="77777777" w:rsidR="00625AC7" w:rsidRPr="00755582" w:rsidRDefault="00625AC7" w:rsidP="005C051B">
            <w:pPr>
              <w:keepLines/>
              <w:overflowPunct w:val="0"/>
              <w:autoSpaceDE w:val="0"/>
              <w:autoSpaceDN w:val="0"/>
              <w:adjustRightInd w:val="0"/>
              <w:rPr>
                <w:rFonts w:ascii="Arial" w:eastAsia="SimSun" w:hAnsi="Arial" w:cs="Arial"/>
                <w:color w:val="000000"/>
                <w:sz w:val="14"/>
                <w:szCs w:val="14"/>
                <w:lang w:val="en-US"/>
              </w:rPr>
            </w:pPr>
            <w:r w:rsidRPr="00755582">
              <w:rPr>
                <w:rFonts w:ascii="Arial" w:eastAsia="SimSun" w:hAnsi="Arial" w:cs="Arial"/>
                <w:color w:val="000000"/>
                <w:sz w:val="14"/>
                <w:szCs w:val="14"/>
                <w:lang w:val="en-US"/>
              </w:rPr>
              <w:t xml:space="preserve">Optional with capability </w:t>
            </w:r>
            <w:proofErr w:type="spellStart"/>
            <w:r w:rsidRPr="00755582">
              <w:rPr>
                <w:rFonts w:ascii="Arial" w:eastAsia="SimSun" w:hAnsi="Arial" w:cs="Arial"/>
                <w:color w:val="000000"/>
                <w:sz w:val="14"/>
                <w:szCs w:val="14"/>
                <w:lang w:val="en-US"/>
              </w:rPr>
              <w:t>signalling</w:t>
            </w:r>
            <w:proofErr w:type="spellEnd"/>
          </w:p>
        </w:tc>
      </w:tr>
      <w:tr w:rsidR="00625AC7" w:rsidRPr="00755582" w14:paraId="6943A0F8" w14:textId="77777777" w:rsidTr="005C051B">
        <w:trPr>
          <w:trHeight w:val="20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B20B9" w14:textId="77777777" w:rsidR="00625AC7" w:rsidRPr="00755582" w:rsidRDefault="00625AC7" w:rsidP="005C051B">
            <w:pPr>
              <w:keepLines/>
              <w:overflowPunct w:val="0"/>
              <w:autoSpaceDE w:val="0"/>
              <w:autoSpaceDN w:val="0"/>
              <w:adjustRightInd w:val="0"/>
              <w:rPr>
                <w:rFonts w:ascii="Arial" w:eastAsia="MS Mincho" w:hAnsi="Arial" w:cs="Arial"/>
                <w:color w:val="000000"/>
                <w:sz w:val="14"/>
                <w:szCs w:val="14"/>
                <w:lang w:val="en-US"/>
              </w:rPr>
            </w:pPr>
            <w:r w:rsidRPr="0068139E">
              <w:rPr>
                <w:rFonts w:ascii="Arial" w:eastAsia="MS Mincho" w:hAnsi="Arial" w:cs="Arial"/>
                <w:sz w:val="14"/>
                <w:szCs w:val="14"/>
                <w:lang w:val="en-US"/>
              </w:rPr>
              <w:t>62</w:t>
            </w:r>
            <w:r w:rsidRPr="00755582">
              <w:rPr>
                <w:rFonts w:ascii="Arial" w:eastAsia="MS Mincho" w:hAnsi="Arial" w:cs="Arial"/>
                <w:sz w:val="14"/>
                <w:szCs w:val="14"/>
                <w:lang w:val="en-US"/>
              </w:rPr>
              <w:t>-1a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32376" w14:textId="77777777" w:rsidR="00625AC7" w:rsidRPr="00755582" w:rsidRDefault="00625AC7" w:rsidP="005C051B">
            <w:pPr>
              <w:keepLines/>
              <w:overflowPunct w:val="0"/>
              <w:autoSpaceDE w:val="0"/>
              <w:autoSpaceDN w:val="0"/>
              <w:adjustRightInd w:val="0"/>
              <w:rPr>
                <w:rFonts w:ascii="Arial" w:eastAsia="MS Mincho" w:hAnsi="Arial" w:cs="Arial"/>
                <w:color w:val="000000"/>
                <w:sz w:val="14"/>
                <w:szCs w:val="14"/>
                <w:lang w:val="en-US"/>
              </w:rPr>
            </w:pPr>
            <w:r w:rsidRPr="00755582">
              <w:rPr>
                <w:rFonts w:ascii="Arial" w:eastAsia="MS Mincho" w:hAnsi="Arial" w:cs="Arial"/>
                <w:color w:val="000000"/>
                <w:sz w:val="14"/>
                <w:szCs w:val="14"/>
                <w:lang w:val="en-US"/>
              </w:rPr>
              <w:t xml:space="preserve">LP-WUS operation in IDLE/INACTIVE mode based on OFDM </w:t>
            </w:r>
            <w:r w:rsidRPr="00755582">
              <w:rPr>
                <w:rFonts w:ascii="Arial" w:eastAsia="MS Mincho" w:hAnsi="Arial" w:cs="Arial"/>
                <w:strike/>
                <w:color w:val="FF0000"/>
                <w:sz w:val="14"/>
                <w:szCs w:val="14"/>
                <w:lang w:val="en-US"/>
              </w:rPr>
              <w:t>[</w:t>
            </w:r>
            <w:r w:rsidRPr="00755582">
              <w:rPr>
                <w:rFonts w:ascii="Arial" w:eastAsia="MS Mincho" w:hAnsi="Arial" w:cs="Arial"/>
                <w:color w:val="FF0000"/>
                <w:sz w:val="14"/>
                <w:szCs w:val="14"/>
                <w:lang w:val="en-US"/>
              </w:rPr>
              <w:t>overlaid</w:t>
            </w:r>
            <w:r w:rsidRPr="00755582">
              <w:rPr>
                <w:rFonts w:ascii="Arial" w:eastAsia="MS Mincho" w:hAnsi="Arial" w:cs="Arial"/>
                <w:strike/>
                <w:color w:val="FF0000"/>
                <w:sz w:val="14"/>
                <w:szCs w:val="14"/>
                <w:lang w:val="en-US"/>
              </w:rPr>
              <w:t>]</w:t>
            </w:r>
            <w:r w:rsidRPr="00755582">
              <w:rPr>
                <w:rFonts w:ascii="Arial" w:eastAsia="MS Mincho" w:hAnsi="Arial" w:cs="Arial"/>
                <w:strike/>
                <w:color w:val="000000"/>
                <w:sz w:val="14"/>
                <w:szCs w:val="14"/>
                <w:lang w:val="en-US"/>
              </w:rPr>
              <w:t xml:space="preserve"> </w:t>
            </w:r>
            <w:r w:rsidRPr="00755582">
              <w:rPr>
                <w:rFonts w:ascii="Arial" w:eastAsia="MS Mincho" w:hAnsi="Arial" w:cs="Arial"/>
                <w:color w:val="000000"/>
                <w:sz w:val="14"/>
                <w:szCs w:val="14"/>
                <w:lang w:val="en-US"/>
              </w:rPr>
              <w:t>sequence</w:t>
            </w:r>
            <w:r w:rsidRPr="00DF0AA9">
              <w:rPr>
                <w:rFonts w:ascii="Arial" w:eastAsia="MS Mincho" w:hAnsi="Arial" w:cs="Arial"/>
                <w:color w:val="FF0000"/>
                <w:sz w:val="14"/>
                <w:szCs w:val="14"/>
                <w:lang w:val="en-US"/>
              </w:rPr>
              <w:t>(s)</w:t>
            </w:r>
          </w:p>
        </w:tc>
        <w:tc>
          <w:tcPr>
            <w:tcW w:w="1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43FEE" w14:textId="77777777" w:rsidR="00625AC7" w:rsidRPr="00755582" w:rsidRDefault="00625AC7" w:rsidP="005C051B">
            <w:pPr>
              <w:overflowPunct w:val="0"/>
              <w:autoSpaceDE w:val="0"/>
              <w:autoSpaceDN w:val="0"/>
              <w:adjustRightInd w:val="0"/>
              <w:rPr>
                <w:rFonts w:ascii="Arial" w:eastAsia="MS Mincho" w:hAnsi="Arial" w:cs="Arial"/>
                <w:color w:val="000000"/>
                <w:sz w:val="14"/>
                <w:szCs w:val="14"/>
                <w:lang w:val="en-US"/>
              </w:rPr>
            </w:pPr>
            <w:r w:rsidRPr="00755582">
              <w:rPr>
                <w:rFonts w:ascii="Arial" w:eastAsia="MS Mincho" w:hAnsi="Arial" w:cs="Arial"/>
                <w:color w:val="000000"/>
                <w:sz w:val="14"/>
                <w:szCs w:val="14"/>
                <w:lang w:val="en-US" w:eastAsia="zh-CN"/>
              </w:rPr>
              <w:t>1.</w:t>
            </w:r>
            <w:r w:rsidRPr="00755582">
              <w:rPr>
                <w:rFonts w:ascii="Arial" w:eastAsia="MS Mincho" w:hAnsi="Arial" w:cs="Arial"/>
                <w:color w:val="000000"/>
                <w:sz w:val="14"/>
                <w:szCs w:val="14"/>
                <w:lang w:val="en-US"/>
              </w:rPr>
              <w:t xml:space="preserve"> LP-WUS operation in IDLE/INACTIVE mode to trigger paging monitoring based on OFDM </w:t>
            </w:r>
            <w:r w:rsidRPr="00755582">
              <w:rPr>
                <w:rFonts w:ascii="Arial" w:eastAsia="MS Mincho" w:hAnsi="Arial" w:cs="Arial"/>
                <w:strike/>
                <w:color w:val="FF0000"/>
                <w:sz w:val="14"/>
                <w:szCs w:val="14"/>
                <w:lang w:val="en-US"/>
              </w:rPr>
              <w:t>[</w:t>
            </w:r>
            <w:r w:rsidRPr="00755582">
              <w:rPr>
                <w:rFonts w:ascii="Arial" w:eastAsia="MS Mincho" w:hAnsi="Arial" w:cs="Arial"/>
                <w:color w:val="FF0000"/>
                <w:sz w:val="14"/>
                <w:szCs w:val="14"/>
                <w:lang w:val="en-US"/>
              </w:rPr>
              <w:t>overlaid</w:t>
            </w:r>
            <w:r w:rsidRPr="00755582">
              <w:rPr>
                <w:rFonts w:ascii="Arial" w:eastAsia="MS Mincho" w:hAnsi="Arial" w:cs="Arial"/>
                <w:strike/>
                <w:color w:val="FF0000"/>
                <w:sz w:val="14"/>
                <w:szCs w:val="14"/>
                <w:lang w:val="en-US"/>
              </w:rPr>
              <w:t>]</w:t>
            </w:r>
            <w:r w:rsidRPr="00755582">
              <w:rPr>
                <w:rFonts w:ascii="Arial" w:eastAsia="MS Mincho" w:hAnsi="Arial" w:cs="Arial"/>
                <w:color w:val="FF0000"/>
                <w:sz w:val="14"/>
                <w:szCs w:val="14"/>
                <w:lang w:val="en-US"/>
              </w:rPr>
              <w:t xml:space="preserve"> sequence</w:t>
            </w:r>
            <w:r>
              <w:rPr>
                <w:rFonts w:ascii="Arial" w:eastAsia="MS Mincho" w:hAnsi="Arial" w:cs="Arial"/>
                <w:color w:val="FF0000"/>
                <w:sz w:val="14"/>
                <w:szCs w:val="14"/>
                <w:lang w:val="en-US"/>
              </w:rPr>
              <w:t>(s)</w:t>
            </w:r>
          </w:p>
          <w:p w14:paraId="71457409" w14:textId="77777777" w:rsidR="00625AC7" w:rsidRPr="00755582" w:rsidRDefault="00625AC7" w:rsidP="005C051B">
            <w:pPr>
              <w:overflowPunct w:val="0"/>
              <w:autoSpaceDE w:val="0"/>
              <w:autoSpaceDN w:val="0"/>
              <w:adjustRightInd w:val="0"/>
              <w:rPr>
                <w:rFonts w:ascii="Arial" w:eastAsia="MS Mincho" w:hAnsi="Arial" w:cs="Arial"/>
                <w:color w:val="FF0000"/>
                <w:sz w:val="14"/>
                <w:szCs w:val="14"/>
                <w:lang w:val="en-US"/>
              </w:rPr>
            </w:pPr>
            <w:r w:rsidRPr="00755582">
              <w:rPr>
                <w:rFonts w:ascii="Arial" w:eastAsia="MS Mincho" w:hAnsi="Arial" w:cs="Arial"/>
                <w:strike/>
                <w:color w:val="FF0000"/>
                <w:sz w:val="14"/>
                <w:szCs w:val="14"/>
                <w:lang w:val="en-US"/>
              </w:rPr>
              <w:t>[</w:t>
            </w:r>
            <w:r w:rsidRPr="00755582">
              <w:rPr>
                <w:rFonts w:ascii="Arial" w:eastAsia="MS Mincho" w:hAnsi="Arial" w:cs="Arial"/>
                <w:color w:val="FF0000"/>
                <w:sz w:val="14"/>
                <w:szCs w:val="14"/>
                <w:lang w:val="en-US"/>
              </w:rPr>
              <w:t>2.</w:t>
            </w:r>
            <w:r w:rsidRPr="00755582">
              <w:rPr>
                <w:rFonts w:ascii="Arial" w:eastAsia="MS Mincho" w:hAnsi="Arial" w:cs="Arial"/>
                <w:strike/>
                <w:color w:val="FF0000"/>
                <w:sz w:val="14"/>
                <w:szCs w:val="14"/>
                <w:lang w:val="en-US"/>
              </w:rPr>
              <w:t xml:space="preserve"> FFS: </w:t>
            </w:r>
            <w:r w:rsidRPr="00755582">
              <w:rPr>
                <w:rFonts w:ascii="Arial" w:eastAsia="MS Mincho" w:hAnsi="Arial" w:cs="Arial"/>
                <w:color w:val="FF0000"/>
                <w:sz w:val="14"/>
                <w:szCs w:val="14"/>
                <w:lang w:val="en-US"/>
              </w:rPr>
              <w:t xml:space="preserve">The support of LP-SS based RRM measurement and/or </w:t>
            </w:r>
          </w:p>
          <w:p w14:paraId="108170BD" w14:textId="77777777" w:rsidR="00625AC7" w:rsidRPr="00755582" w:rsidRDefault="00625AC7" w:rsidP="005C051B">
            <w:pPr>
              <w:overflowPunct w:val="0"/>
              <w:autoSpaceDE w:val="0"/>
              <w:autoSpaceDN w:val="0"/>
              <w:adjustRightInd w:val="0"/>
              <w:rPr>
                <w:rFonts w:ascii="Arial" w:eastAsia="MS Mincho" w:hAnsi="Arial" w:cs="Arial"/>
                <w:color w:val="FF0000"/>
                <w:sz w:val="14"/>
                <w:szCs w:val="14"/>
                <w:lang w:val="en-US"/>
              </w:rPr>
            </w:pPr>
            <w:r w:rsidRPr="00755582">
              <w:rPr>
                <w:rFonts w:ascii="Arial" w:eastAsia="MS Mincho" w:hAnsi="Arial" w:cs="Arial"/>
                <w:strike/>
                <w:color w:val="FF0000"/>
                <w:sz w:val="14"/>
                <w:szCs w:val="14"/>
                <w:lang w:val="en-US"/>
              </w:rPr>
              <w:t>[X. FFS:</w:t>
            </w:r>
            <w:r w:rsidRPr="00755582">
              <w:rPr>
                <w:rFonts w:ascii="Arial" w:eastAsia="MS Mincho" w:hAnsi="Arial" w:cs="Arial"/>
                <w:color w:val="FF0000"/>
                <w:sz w:val="14"/>
                <w:szCs w:val="14"/>
                <w:lang w:val="en-US"/>
              </w:rPr>
              <w:t xml:space="preserve"> The support of SSB-based RRM measurement</w:t>
            </w:r>
            <w:r w:rsidRPr="00755582">
              <w:rPr>
                <w:rFonts w:ascii="Arial" w:eastAsia="MS Mincho" w:hAnsi="Arial" w:cs="Arial"/>
                <w:strike/>
                <w:color w:val="FF0000"/>
                <w:sz w:val="14"/>
                <w:szCs w:val="14"/>
                <w:lang w:val="en-US"/>
              </w:rPr>
              <w:t>]</w:t>
            </w:r>
          </w:p>
          <w:p w14:paraId="50CEB2B0" w14:textId="77777777" w:rsidR="00625AC7" w:rsidRPr="00755582" w:rsidRDefault="00625AC7" w:rsidP="005C051B">
            <w:pPr>
              <w:overflowPunct w:val="0"/>
              <w:autoSpaceDE w:val="0"/>
              <w:autoSpaceDN w:val="0"/>
              <w:adjustRightInd w:val="0"/>
              <w:rPr>
                <w:rFonts w:ascii="Arial" w:eastAsia="MS Mincho" w:hAnsi="Arial" w:cs="Arial"/>
                <w:color w:val="000000"/>
                <w:sz w:val="14"/>
                <w:szCs w:val="14"/>
                <w:highlight w:val="yellow"/>
                <w:lang w:val="en-US"/>
              </w:rPr>
            </w:pPr>
            <w:r w:rsidRPr="00755582">
              <w:rPr>
                <w:rFonts w:ascii="Arial" w:eastAsia="MS Mincho" w:hAnsi="Arial" w:cs="Arial"/>
                <w:color w:val="000000"/>
                <w:sz w:val="14"/>
                <w:szCs w:val="14"/>
                <w:highlight w:val="yellow"/>
                <w:lang w:val="en-US"/>
              </w:rPr>
              <w:t>[3. The support of further RRM relaxation of UE MR]</w:t>
            </w:r>
          </w:p>
          <w:p w14:paraId="24A9F456" w14:textId="77777777" w:rsidR="00625AC7" w:rsidRPr="00755582" w:rsidRDefault="00625AC7" w:rsidP="005C051B">
            <w:pPr>
              <w:overflowPunct w:val="0"/>
              <w:autoSpaceDE w:val="0"/>
              <w:autoSpaceDN w:val="0"/>
              <w:adjustRightInd w:val="0"/>
              <w:rPr>
                <w:rFonts w:ascii="Arial" w:eastAsia="MS Mincho" w:hAnsi="Arial" w:cs="Arial"/>
                <w:color w:val="000000"/>
                <w:sz w:val="14"/>
                <w:szCs w:val="14"/>
                <w:highlight w:val="yellow"/>
                <w:lang w:val="en-US"/>
              </w:rPr>
            </w:pPr>
            <w:r w:rsidRPr="00755582">
              <w:rPr>
                <w:rFonts w:ascii="Arial" w:eastAsia="MS Mincho" w:hAnsi="Arial" w:cs="Arial"/>
                <w:color w:val="000000"/>
                <w:sz w:val="14"/>
                <w:szCs w:val="14"/>
                <w:highlight w:val="yellow"/>
                <w:lang w:val="en-US"/>
              </w:rPr>
              <w:t>[4. The support of serving RRM measurement offloading]</w:t>
            </w:r>
          </w:p>
          <w:p w14:paraId="270F5E63" w14:textId="77777777" w:rsidR="00625AC7" w:rsidRPr="00755582" w:rsidRDefault="00625AC7" w:rsidP="005C051B">
            <w:pPr>
              <w:overflowPunct w:val="0"/>
              <w:autoSpaceDE w:val="0"/>
              <w:autoSpaceDN w:val="0"/>
              <w:adjustRightInd w:val="0"/>
              <w:rPr>
                <w:rFonts w:ascii="Arial" w:eastAsia="MS Mincho" w:hAnsi="Arial" w:cs="Arial"/>
                <w:color w:val="000000"/>
                <w:sz w:val="14"/>
                <w:szCs w:val="14"/>
                <w:lang w:val="en-US"/>
              </w:rPr>
            </w:pPr>
            <w:r w:rsidRPr="00755582">
              <w:rPr>
                <w:rFonts w:ascii="Arial" w:eastAsia="MS Mincho" w:hAnsi="Arial" w:cs="Arial"/>
                <w:color w:val="000000"/>
                <w:sz w:val="14"/>
                <w:szCs w:val="14"/>
                <w:highlight w:val="yellow"/>
                <w:lang w:val="en-US"/>
              </w:rPr>
              <w:t>[5. The supported wake-up delay</w:t>
            </w:r>
            <w:r w:rsidRPr="00755582">
              <w:rPr>
                <w:rFonts w:ascii="Arial" w:eastAsia="MS Mincho" w:hAnsi="Arial" w:cs="Arial"/>
                <w:color w:val="000000"/>
                <w:sz w:val="14"/>
                <w:szCs w:val="14"/>
                <w:lang w:val="en-US"/>
              </w:rPr>
              <w:t>]</w:t>
            </w:r>
          </w:p>
          <w:p w14:paraId="13A4B8F6" w14:textId="77777777" w:rsidR="00625AC7" w:rsidRPr="00755582" w:rsidRDefault="00625AC7" w:rsidP="005C051B">
            <w:pPr>
              <w:overflowPunct w:val="0"/>
              <w:autoSpaceDE w:val="0"/>
              <w:autoSpaceDN w:val="0"/>
              <w:adjustRightInd w:val="0"/>
              <w:rPr>
                <w:rFonts w:ascii="Arial" w:eastAsia="MS Mincho" w:hAnsi="Arial" w:cs="Arial"/>
                <w:color w:val="000000"/>
                <w:sz w:val="14"/>
                <w:szCs w:val="14"/>
                <w:lang w:val="en-US"/>
              </w:rPr>
            </w:pPr>
          </w:p>
          <w:p w14:paraId="3158634D" w14:textId="77777777" w:rsidR="00625AC7" w:rsidRPr="00755582" w:rsidRDefault="00625AC7" w:rsidP="005C051B">
            <w:pPr>
              <w:overflowPunct w:val="0"/>
              <w:autoSpaceDE w:val="0"/>
              <w:autoSpaceDN w:val="0"/>
              <w:adjustRightInd w:val="0"/>
              <w:rPr>
                <w:rFonts w:ascii="Arial" w:eastAsia="MS Mincho" w:hAnsi="Arial" w:cs="Arial"/>
                <w:color w:val="000000"/>
                <w:sz w:val="14"/>
                <w:szCs w:val="14"/>
                <w:lang w:val="en-US"/>
              </w:rPr>
            </w:pPr>
            <w:r w:rsidRPr="00755582">
              <w:rPr>
                <w:rFonts w:ascii="Arial" w:eastAsia="MS Mincho" w:hAnsi="Arial" w:cs="Arial"/>
                <w:color w:val="000000"/>
                <w:sz w:val="14"/>
                <w:szCs w:val="14"/>
                <w:highlight w:val="yellow"/>
                <w:lang w:val="en-US"/>
              </w:rPr>
              <w:t>FFS: M values</w:t>
            </w:r>
          </w:p>
          <w:p w14:paraId="26E641B6" w14:textId="77777777" w:rsidR="00625AC7" w:rsidRPr="00755582" w:rsidRDefault="00625AC7" w:rsidP="005C051B">
            <w:pPr>
              <w:overflowPunct w:val="0"/>
              <w:autoSpaceDE w:val="0"/>
              <w:autoSpaceDN w:val="0"/>
              <w:adjustRightInd w:val="0"/>
              <w:rPr>
                <w:rFonts w:ascii="Arial" w:eastAsia="MS Mincho" w:hAnsi="Arial" w:cs="Arial"/>
                <w:color w:val="000000"/>
                <w:sz w:val="14"/>
                <w:szCs w:val="14"/>
                <w:lang w:val="en-US" w:eastAsia="zh-CN"/>
              </w:rPr>
            </w:pPr>
            <w:r w:rsidRPr="00755582">
              <w:rPr>
                <w:rFonts w:ascii="Arial" w:eastAsia="MS Mincho" w:hAnsi="Arial" w:cs="Arial"/>
                <w:color w:val="000000"/>
                <w:sz w:val="14"/>
                <w:szCs w:val="14"/>
                <w:highlight w:val="yellow"/>
                <w:lang w:val="en-US"/>
              </w:rPr>
              <w:t>FFS: Other components</w:t>
            </w:r>
            <w:r w:rsidRPr="00755582">
              <w:rPr>
                <w:rFonts w:ascii="Arial" w:eastAsia="MS Mincho" w:hAnsi="Arial" w:cs="Arial"/>
                <w:strike/>
                <w:color w:val="FF0000"/>
                <w:sz w:val="14"/>
                <w:szCs w:val="14"/>
                <w:lang w:val="en-US"/>
              </w:rPr>
              <w:t xml:space="preserve"> and/or further FG separation</w:t>
            </w:r>
          </w:p>
        </w:tc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73BA8E" w14:textId="77777777" w:rsidR="00625AC7" w:rsidRPr="00755582" w:rsidRDefault="00625AC7" w:rsidP="005C051B">
            <w:pPr>
              <w:keepLines/>
              <w:overflowPunct w:val="0"/>
              <w:autoSpaceDE w:val="0"/>
              <w:autoSpaceDN w:val="0"/>
              <w:adjustRightInd w:val="0"/>
              <w:rPr>
                <w:rFonts w:ascii="Arial" w:eastAsia="MS Mincho" w:hAnsi="Arial" w:cs="Arial"/>
                <w:color w:val="000000"/>
                <w:sz w:val="14"/>
                <w:szCs w:val="14"/>
                <w:lang w:val="en-US"/>
              </w:rPr>
            </w:pPr>
            <w:r w:rsidRPr="00430EDB">
              <w:rPr>
                <w:rFonts w:ascii="Arial" w:eastAsia="MS Mincho" w:hAnsi="Arial" w:cs="Arial"/>
                <w:color w:val="FF0000"/>
                <w:sz w:val="14"/>
                <w:szCs w:val="14"/>
                <w:lang w:val="en-US"/>
              </w:rPr>
              <w:t>62</w:t>
            </w:r>
            <w:r w:rsidRPr="00755582">
              <w:rPr>
                <w:rFonts w:ascii="Arial" w:eastAsia="MS Mincho" w:hAnsi="Arial" w:cs="Arial"/>
                <w:color w:val="FF0000"/>
                <w:sz w:val="14"/>
                <w:szCs w:val="14"/>
                <w:lang w:val="en-US"/>
              </w:rPr>
              <w:t>-1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8D8D0" w14:textId="77777777" w:rsidR="00625AC7" w:rsidRPr="00755582" w:rsidRDefault="00625AC7" w:rsidP="005C051B">
            <w:pPr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14"/>
                <w:szCs w:val="14"/>
                <w:lang w:val="en-US" w:eastAsia="zh-CN"/>
              </w:rPr>
            </w:pPr>
            <w:r w:rsidRPr="00755582">
              <w:rPr>
                <w:rFonts w:ascii="Arial" w:eastAsia="SimSun" w:hAnsi="Arial" w:cs="Arial"/>
                <w:color w:val="000000"/>
                <w:sz w:val="14"/>
                <w:szCs w:val="14"/>
                <w:lang w:val="en-US" w:eastAsia="zh-CN"/>
              </w:rPr>
              <w:t>YES</w:t>
            </w:r>
          </w:p>
        </w:tc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28DBC" w14:textId="77777777" w:rsidR="00625AC7" w:rsidRPr="00755582" w:rsidRDefault="00625AC7" w:rsidP="005C051B">
            <w:pPr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14"/>
                <w:szCs w:val="14"/>
                <w:lang w:val="en-US" w:eastAsia="zh-CN"/>
              </w:rPr>
            </w:pPr>
            <w:r w:rsidRPr="00755582">
              <w:rPr>
                <w:rFonts w:ascii="Arial" w:eastAsia="SimSun" w:hAnsi="Arial" w:cs="Arial"/>
                <w:color w:val="000000"/>
                <w:sz w:val="14"/>
                <w:szCs w:val="14"/>
                <w:lang w:val="en-US" w:eastAsia="zh-CN"/>
              </w:rPr>
              <w:t>n/a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44DF9" w14:textId="77777777" w:rsidR="00625AC7" w:rsidRPr="00755582" w:rsidRDefault="00625AC7" w:rsidP="005C051B">
            <w:pPr>
              <w:keepLines/>
              <w:overflowPunct w:val="0"/>
              <w:autoSpaceDE w:val="0"/>
              <w:autoSpaceDN w:val="0"/>
              <w:adjustRightInd w:val="0"/>
              <w:rPr>
                <w:rFonts w:ascii="Arial" w:eastAsia="MS Mincho" w:hAnsi="Arial" w:cs="Arial"/>
                <w:color w:val="000000"/>
                <w:sz w:val="14"/>
                <w:szCs w:val="14"/>
                <w:lang w:val="en-US"/>
              </w:rPr>
            </w:pPr>
            <w:r w:rsidRPr="00755582">
              <w:rPr>
                <w:rFonts w:ascii="Arial" w:eastAsia="MS Mincho" w:hAnsi="Arial" w:cs="Arial"/>
                <w:color w:val="000000"/>
                <w:sz w:val="14"/>
                <w:szCs w:val="14"/>
                <w:lang w:val="en-US"/>
              </w:rPr>
              <w:t xml:space="preserve">LP-WUS operation in IDLE/INACTIVE mode based on OFDM </w:t>
            </w:r>
            <w:r w:rsidRPr="00755582">
              <w:rPr>
                <w:rFonts w:ascii="Arial" w:eastAsia="MS Mincho" w:hAnsi="Arial" w:cs="Arial"/>
                <w:strike/>
                <w:color w:val="FF0000"/>
                <w:sz w:val="14"/>
                <w:szCs w:val="14"/>
                <w:lang w:val="en-US"/>
              </w:rPr>
              <w:t>[</w:t>
            </w:r>
            <w:r w:rsidRPr="00755582">
              <w:rPr>
                <w:rFonts w:ascii="Arial" w:eastAsia="MS Mincho" w:hAnsi="Arial" w:cs="Arial"/>
                <w:color w:val="FF0000"/>
                <w:sz w:val="14"/>
                <w:szCs w:val="14"/>
                <w:lang w:val="en-US"/>
              </w:rPr>
              <w:t>overlaid</w:t>
            </w:r>
            <w:r w:rsidRPr="00755582">
              <w:rPr>
                <w:rFonts w:ascii="Arial" w:eastAsia="MS Mincho" w:hAnsi="Arial" w:cs="Arial"/>
                <w:strike/>
                <w:color w:val="FF0000"/>
                <w:sz w:val="14"/>
                <w:szCs w:val="14"/>
                <w:lang w:val="en-US"/>
              </w:rPr>
              <w:t xml:space="preserve">] </w:t>
            </w:r>
            <w:r w:rsidRPr="00755582">
              <w:rPr>
                <w:rFonts w:ascii="Arial" w:eastAsia="MS Mincho" w:hAnsi="Arial" w:cs="Arial"/>
                <w:color w:val="FF0000"/>
                <w:sz w:val="14"/>
                <w:szCs w:val="14"/>
                <w:lang w:val="en-US"/>
              </w:rPr>
              <w:t>sequence</w:t>
            </w:r>
            <w:r>
              <w:rPr>
                <w:rFonts w:ascii="Arial" w:eastAsia="MS Mincho" w:hAnsi="Arial" w:cs="Arial"/>
                <w:color w:val="FF0000"/>
                <w:sz w:val="14"/>
                <w:szCs w:val="14"/>
                <w:lang w:val="en-US"/>
              </w:rPr>
              <w:t>(s)</w:t>
            </w:r>
            <w:r w:rsidRPr="00755582">
              <w:rPr>
                <w:rFonts w:ascii="Arial" w:eastAsia="MS Mincho" w:hAnsi="Arial" w:cs="Arial"/>
                <w:color w:val="FF0000"/>
                <w:sz w:val="14"/>
                <w:szCs w:val="14"/>
                <w:lang w:val="en-US"/>
              </w:rPr>
              <w:t xml:space="preserve"> </w:t>
            </w:r>
            <w:r w:rsidRPr="00755582">
              <w:rPr>
                <w:rFonts w:ascii="Arial" w:eastAsia="MS Mincho" w:hAnsi="Arial" w:cs="Arial"/>
                <w:color w:val="000000"/>
                <w:sz w:val="14"/>
                <w:szCs w:val="14"/>
                <w:lang w:val="en-US"/>
              </w:rPr>
              <w:t>is not supported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019C7" w14:textId="77777777" w:rsidR="00625AC7" w:rsidRPr="00755582" w:rsidRDefault="00625AC7" w:rsidP="005C051B">
            <w:pPr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MS Mincho" w:hAnsi="Arial" w:cs="Arial"/>
                <w:color w:val="000000"/>
                <w:sz w:val="14"/>
                <w:szCs w:val="14"/>
                <w:highlight w:val="yellow"/>
                <w:lang w:val="en-US"/>
              </w:rPr>
            </w:pPr>
            <w:r w:rsidRPr="00755582">
              <w:rPr>
                <w:rFonts w:ascii="Arial" w:eastAsia="MS Mincho" w:hAnsi="Arial" w:cs="Arial"/>
                <w:strike/>
                <w:color w:val="FF0000"/>
                <w:sz w:val="14"/>
                <w:szCs w:val="14"/>
                <w:lang w:val="en-US"/>
              </w:rPr>
              <w:t>[</w:t>
            </w:r>
            <w:r w:rsidRPr="00755582">
              <w:rPr>
                <w:rFonts w:ascii="Arial" w:eastAsia="SimSun" w:hAnsi="Arial" w:cs="Arial"/>
                <w:color w:val="FF0000"/>
                <w:sz w:val="14"/>
                <w:szCs w:val="14"/>
                <w:lang w:val="en-US" w:eastAsia="zh-CN"/>
              </w:rPr>
              <w:t>Per Band</w:t>
            </w:r>
            <w:r w:rsidRPr="00755582">
              <w:rPr>
                <w:rFonts w:ascii="Arial" w:eastAsia="MS Mincho" w:hAnsi="Arial" w:cs="Arial"/>
                <w:strike/>
                <w:color w:val="FF0000"/>
                <w:sz w:val="14"/>
                <w:szCs w:val="14"/>
                <w:lang w:val="en-US"/>
              </w:rPr>
              <w:t>]</w:t>
            </w:r>
          </w:p>
        </w:tc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9DCB4" w14:textId="77777777" w:rsidR="00625AC7" w:rsidRPr="00755582" w:rsidRDefault="00625AC7" w:rsidP="005C051B">
            <w:pPr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MS Mincho" w:hAnsi="Arial" w:cs="Arial"/>
                <w:color w:val="000000"/>
                <w:sz w:val="14"/>
                <w:szCs w:val="14"/>
                <w:lang w:val="en-US"/>
              </w:rPr>
            </w:pPr>
            <w:r w:rsidRPr="00755582">
              <w:rPr>
                <w:rFonts w:ascii="Arial" w:eastAsia="MS Mincho" w:hAnsi="Arial" w:cs="Arial"/>
                <w:color w:val="000000"/>
                <w:sz w:val="14"/>
                <w:szCs w:val="14"/>
                <w:lang w:val="en-US"/>
              </w:rPr>
              <w:t>n/a</w:t>
            </w:r>
          </w:p>
        </w:tc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4D76F" w14:textId="77777777" w:rsidR="00625AC7" w:rsidRPr="00755582" w:rsidRDefault="00625AC7" w:rsidP="005C051B">
            <w:pPr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14"/>
                <w:szCs w:val="14"/>
                <w:lang w:val="en-US" w:eastAsia="zh-CN"/>
              </w:rPr>
            </w:pPr>
            <w:r w:rsidRPr="00755582">
              <w:rPr>
                <w:rFonts w:ascii="Arial" w:eastAsia="SimSun" w:hAnsi="Arial" w:cs="Arial"/>
                <w:color w:val="000000"/>
                <w:sz w:val="14"/>
                <w:szCs w:val="14"/>
                <w:lang w:val="en-US" w:eastAsia="zh-CN"/>
              </w:rPr>
              <w:t>n/a</w:t>
            </w:r>
          </w:p>
        </w:tc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9827C" w14:textId="77777777" w:rsidR="00625AC7" w:rsidRPr="00755582" w:rsidRDefault="00625AC7" w:rsidP="005C051B">
            <w:pPr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14"/>
                <w:szCs w:val="14"/>
                <w:lang w:val="en-US" w:eastAsia="zh-CN"/>
              </w:rPr>
            </w:pPr>
            <w:r w:rsidRPr="00755582">
              <w:rPr>
                <w:rFonts w:ascii="Arial" w:eastAsia="SimSun" w:hAnsi="Arial" w:cs="Arial"/>
                <w:color w:val="000000"/>
                <w:sz w:val="14"/>
                <w:szCs w:val="14"/>
                <w:lang w:val="en-US" w:eastAsia="zh-CN"/>
              </w:rPr>
              <w:t>n/a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F9BA0" w14:textId="77777777" w:rsidR="00625AC7" w:rsidRPr="00755582" w:rsidRDefault="00625AC7" w:rsidP="005C051B">
            <w:pPr>
              <w:keepLines/>
              <w:overflowPunct w:val="0"/>
              <w:autoSpaceDE w:val="0"/>
              <w:autoSpaceDN w:val="0"/>
              <w:adjustRightInd w:val="0"/>
              <w:rPr>
                <w:rFonts w:ascii="Arial" w:eastAsia="MS Mincho" w:hAnsi="Arial" w:cs="Arial"/>
                <w:strike/>
                <w:color w:val="FF0000"/>
                <w:sz w:val="14"/>
                <w:szCs w:val="14"/>
                <w:lang w:val="en-US"/>
              </w:rPr>
            </w:pPr>
            <w:r w:rsidRPr="00755582">
              <w:rPr>
                <w:rFonts w:ascii="Arial" w:eastAsia="MS Mincho" w:hAnsi="Arial" w:cs="Arial"/>
                <w:strike/>
                <w:color w:val="FF0000"/>
                <w:sz w:val="14"/>
                <w:szCs w:val="14"/>
                <w:lang w:val="en-US"/>
              </w:rPr>
              <w:t>Component 1 candidate values: {OOK-based, OFDM-based, both}</w:t>
            </w:r>
          </w:p>
          <w:p w14:paraId="20421508" w14:textId="77777777" w:rsidR="00625AC7" w:rsidRPr="00755582" w:rsidRDefault="00625AC7" w:rsidP="005C051B">
            <w:pPr>
              <w:keepLines/>
              <w:overflowPunct w:val="0"/>
              <w:autoSpaceDE w:val="0"/>
              <w:autoSpaceDN w:val="0"/>
              <w:adjustRightInd w:val="0"/>
              <w:rPr>
                <w:rFonts w:ascii="Arial" w:eastAsia="MS Mincho" w:hAnsi="Arial" w:cs="Arial"/>
                <w:color w:val="000000"/>
                <w:sz w:val="14"/>
                <w:szCs w:val="14"/>
                <w:lang w:val="en-US"/>
              </w:rPr>
            </w:pPr>
          </w:p>
          <w:p w14:paraId="222D8776" w14:textId="77777777" w:rsidR="00625AC7" w:rsidRPr="00755582" w:rsidRDefault="00625AC7" w:rsidP="005C051B">
            <w:pPr>
              <w:keepLines/>
              <w:overflowPunct w:val="0"/>
              <w:autoSpaceDE w:val="0"/>
              <w:autoSpaceDN w:val="0"/>
              <w:adjustRightInd w:val="0"/>
              <w:rPr>
                <w:rFonts w:ascii="Arial" w:eastAsia="MS Mincho" w:hAnsi="Arial" w:cs="Arial"/>
                <w:color w:val="000000"/>
                <w:sz w:val="14"/>
                <w:szCs w:val="14"/>
                <w:lang w:val="en-US"/>
              </w:rPr>
            </w:pPr>
            <w:r w:rsidRPr="00755582">
              <w:rPr>
                <w:rFonts w:ascii="Arial" w:eastAsia="MS Mincho" w:hAnsi="Arial" w:cs="Arial"/>
                <w:color w:val="000000"/>
                <w:sz w:val="14"/>
                <w:szCs w:val="14"/>
                <w:highlight w:val="yellow"/>
                <w:lang w:val="en-US"/>
              </w:rPr>
              <w:t>Component 5 candidate values: FFS</w:t>
            </w:r>
          </w:p>
          <w:p w14:paraId="47B26C25" w14:textId="77777777" w:rsidR="00625AC7" w:rsidRPr="00755582" w:rsidRDefault="00625AC7" w:rsidP="005C051B">
            <w:pPr>
              <w:keepLines/>
              <w:overflowPunct w:val="0"/>
              <w:autoSpaceDE w:val="0"/>
              <w:autoSpaceDN w:val="0"/>
              <w:adjustRightInd w:val="0"/>
              <w:rPr>
                <w:rFonts w:ascii="Arial" w:eastAsia="MS Mincho" w:hAnsi="Arial" w:cs="Arial"/>
                <w:color w:val="000000"/>
                <w:sz w:val="14"/>
                <w:szCs w:val="14"/>
                <w:lang w:val="en-US"/>
              </w:rPr>
            </w:pPr>
          </w:p>
          <w:p w14:paraId="22EB9CB6" w14:textId="77777777" w:rsidR="00625AC7" w:rsidRDefault="00625AC7" w:rsidP="005C051B">
            <w:pPr>
              <w:keepLines/>
              <w:overflowPunct w:val="0"/>
              <w:autoSpaceDE w:val="0"/>
              <w:autoSpaceDN w:val="0"/>
              <w:adjustRightInd w:val="0"/>
              <w:rPr>
                <w:rFonts w:ascii="Arial" w:eastAsia="MS Mincho" w:hAnsi="Arial" w:cs="Arial"/>
                <w:strike/>
                <w:color w:val="FF0000"/>
                <w:sz w:val="14"/>
                <w:szCs w:val="14"/>
                <w:lang w:val="en-US"/>
              </w:rPr>
            </w:pPr>
            <w:r w:rsidRPr="00755582">
              <w:rPr>
                <w:rFonts w:ascii="Arial" w:eastAsia="MS Mincho" w:hAnsi="Arial" w:cs="Arial"/>
                <w:strike/>
                <w:color w:val="FF0000"/>
                <w:sz w:val="14"/>
                <w:szCs w:val="14"/>
                <w:lang w:val="en-US"/>
              </w:rPr>
              <w:t>[For UE supporting both X-1 and X-2, UE is not allowed to report different candidate values for component 1]</w:t>
            </w:r>
          </w:p>
          <w:p w14:paraId="43E7C0B8" w14:textId="77777777" w:rsidR="00625AC7" w:rsidRDefault="00625AC7" w:rsidP="005C051B">
            <w:pPr>
              <w:keepLines/>
              <w:overflowPunct w:val="0"/>
              <w:autoSpaceDE w:val="0"/>
              <w:autoSpaceDN w:val="0"/>
              <w:adjustRightInd w:val="0"/>
              <w:rPr>
                <w:rFonts w:ascii="Arial" w:eastAsia="MS Mincho" w:hAnsi="Arial" w:cs="Arial"/>
                <w:strike/>
                <w:color w:val="000000"/>
                <w:sz w:val="14"/>
                <w:szCs w:val="14"/>
                <w:highlight w:val="yellow"/>
                <w:lang w:val="en-US"/>
              </w:rPr>
            </w:pPr>
          </w:p>
          <w:p w14:paraId="2CD91B13" w14:textId="6F87F2E0" w:rsidR="00625AC7" w:rsidRPr="00755582" w:rsidRDefault="00512813" w:rsidP="005C051B">
            <w:pPr>
              <w:keepLines/>
              <w:overflowPunct w:val="0"/>
              <w:autoSpaceDE w:val="0"/>
              <w:autoSpaceDN w:val="0"/>
              <w:adjustRightInd w:val="0"/>
              <w:rPr>
                <w:rFonts w:ascii="Arial" w:eastAsia="MS Mincho" w:hAnsi="Arial" w:cs="Arial"/>
                <w:color w:val="FF0000"/>
                <w:sz w:val="14"/>
                <w:szCs w:val="14"/>
                <w:lang w:val="en-US"/>
              </w:rPr>
            </w:pPr>
            <w:r w:rsidRPr="002A3D1F">
              <w:rPr>
                <w:rFonts w:ascii="Arial" w:eastAsia="MS Mincho" w:hAnsi="Arial" w:cs="Arial"/>
                <w:color w:val="FF0000"/>
                <w:sz w:val="14"/>
                <w:szCs w:val="14"/>
                <w:lang w:val="en-US"/>
              </w:rPr>
              <w:t xml:space="preserve">LP-WUR should support </w:t>
            </w:r>
            <w:r>
              <w:rPr>
                <w:rFonts w:ascii="Arial" w:eastAsia="MS Mincho" w:hAnsi="Arial" w:cs="Arial"/>
                <w:color w:val="FF0000"/>
                <w:sz w:val="14"/>
                <w:szCs w:val="14"/>
                <w:lang w:val="en-US"/>
              </w:rPr>
              <w:t>the same</w:t>
            </w:r>
            <w:r w:rsidRPr="002A3D1F">
              <w:rPr>
                <w:rFonts w:ascii="Arial" w:eastAsia="MS Mincho" w:hAnsi="Arial" w:cs="Arial"/>
                <w:color w:val="FF0000"/>
                <w:sz w:val="14"/>
                <w:szCs w:val="14"/>
                <w:lang w:val="en-US"/>
              </w:rPr>
              <w:t xml:space="preserve"> bands </w:t>
            </w:r>
            <w:r>
              <w:rPr>
                <w:rFonts w:ascii="Arial" w:eastAsia="MS Mincho" w:hAnsi="Arial" w:cs="Arial"/>
                <w:color w:val="FF0000"/>
                <w:sz w:val="14"/>
                <w:szCs w:val="14"/>
                <w:lang w:val="en-US"/>
              </w:rPr>
              <w:t>as</w:t>
            </w:r>
            <w:r w:rsidRPr="002A3D1F">
              <w:rPr>
                <w:rFonts w:ascii="Arial" w:eastAsia="MS Mincho" w:hAnsi="Arial" w:cs="Arial"/>
                <w:color w:val="FF0000"/>
                <w:sz w:val="14"/>
                <w:szCs w:val="14"/>
                <w:lang w:val="en-US"/>
              </w:rPr>
              <w:t xml:space="preserve"> the UE main radio.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085A4" w14:textId="77777777" w:rsidR="00625AC7" w:rsidRPr="00755582" w:rsidRDefault="00625AC7" w:rsidP="005C051B">
            <w:pPr>
              <w:keepLines/>
              <w:overflowPunct w:val="0"/>
              <w:autoSpaceDE w:val="0"/>
              <w:autoSpaceDN w:val="0"/>
              <w:adjustRightInd w:val="0"/>
              <w:rPr>
                <w:rFonts w:ascii="Arial" w:eastAsia="SimSun" w:hAnsi="Arial" w:cs="Arial"/>
                <w:color w:val="000000"/>
                <w:sz w:val="14"/>
                <w:szCs w:val="14"/>
                <w:lang w:val="en-US"/>
              </w:rPr>
            </w:pPr>
            <w:r w:rsidRPr="00755582">
              <w:rPr>
                <w:rFonts w:ascii="Arial" w:eastAsia="SimSun" w:hAnsi="Arial" w:cs="Arial"/>
                <w:color w:val="000000"/>
                <w:sz w:val="14"/>
                <w:szCs w:val="14"/>
                <w:lang w:val="en-US"/>
              </w:rPr>
              <w:t xml:space="preserve">Optional with capability </w:t>
            </w:r>
            <w:proofErr w:type="spellStart"/>
            <w:r w:rsidRPr="00755582">
              <w:rPr>
                <w:rFonts w:ascii="Arial" w:eastAsia="SimSun" w:hAnsi="Arial" w:cs="Arial"/>
                <w:color w:val="000000"/>
                <w:sz w:val="14"/>
                <w:szCs w:val="14"/>
                <w:lang w:val="en-US"/>
              </w:rPr>
              <w:t>signalling</w:t>
            </w:r>
            <w:proofErr w:type="spellEnd"/>
          </w:p>
        </w:tc>
      </w:tr>
      <w:tr w:rsidR="00625AC7" w14:paraId="38E19CCE" w14:textId="77777777" w:rsidTr="005C051B">
        <w:trPr>
          <w:trHeight w:val="20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3335E" w14:textId="77777777" w:rsidR="00625AC7" w:rsidRPr="00BC0B10" w:rsidRDefault="00625AC7" w:rsidP="005C051B">
            <w:pPr>
              <w:keepLines/>
              <w:overflowPunct w:val="0"/>
              <w:autoSpaceDE w:val="0"/>
              <w:autoSpaceDN w:val="0"/>
              <w:adjustRightInd w:val="0"/>
              <w:rPr>
                <w:rFonts w:ascii="Arial" w:eastAsia="MS Mincho" w:hAnsi="Arial" w:cs="Arial"/>
                <w:color w:val="000000"/>
                <w:sz w:val="14"/>
                <w:szCs w:val="14"/>
                <w:lang w:val="en-US"/>
              </w:rPr>
            </w:pPr>
            <w:r w:rsidRPr="0068139E">
              <w:rPr>
                <w:rFonts w:ascii="Arial" w:eastAsia="MS Mincho" w:hAnsi="Arial" w:cs="Arial"/>
                <w:sz w:val="14"/>
                <w:szCs w:val="14"/>
                <w:lang w:val="en-US"/>
              </w:rPr>
              <w:t>62-2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67EDA" w14:textId="77777777" w:rsidR="00625AC7" w:rsidRPr="00BC0B10" w:rsidRDefault="00625AC7" w:rsidP="005C051B">
            <w:pPr>
              <w:keepLines/>
              <w:overflowPunct w:val="0"/>
              <w:autoSpaceDE w:val="0"/>
              <w:autoSpaceDN w:val="0"/>
              <w:adjustRightInd w:val="0"/>
              <w:rPr>
                <w:rFonts w:ascii="Arial" w:eastAsia="MS Mincho" w:hAnsi="Arial" w:cs="Arial"/>
                <w:color w:val="000000"/>
                <w:sz w:val="14"/>
                <w:szCs w:val="14"/>
                <w:lang w:val="en-US"/>
              </w:rPr>
            </w:pPr>
            <w:r w:rsidRPr="00BC0B10">
              <w:rPr>
                <w:rFonts w:ascii="Arial" w:eastAsia="MS Mincho" w:hAnsi="Arial" w:cs="Arial"/>
                <w:color w:val="000000"/>
                <w:sz w:val="14"/>
                <w:szCs w:val="14"/>
                <w:lang w:val="en-US"/>
              </w:rPr>
              <w:t>LP-WUS operation in CONNECTED mode based on OOK signal</w:t>
            </w:r>
          </w:p>
        </w:tc>
        <w:tc>
          <w:tcPr>
            <w:tcW w:w="1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D6C01" w14:textId="77777777" w:rsidR="00625AC7" w:rsidRPr="00BC0B10" w:rsidRDefault="00625AC7" w:rsidP="005C051B">
            <w:pPr>
              <w:rPr>
                <w:rFonts w:ascii="Arial" w:eastAsia="MS Mincho" w:hAnsi="Arial" w:cs="Arial"/>
                <w:color w:val="000000"/>
                <w:sz w:val="14"/>
                <w:szCs w:val="14"/>
                <w:lang w:val="en-US"/>
              </w:rPr>
            </w:pPr>
            <w:r w:rsidRPr="00BC0B10">
              <w:rPr>
                <w:rFonts w:ascii="Arial" w:eastAsia="MS Mincho" w:hAnsi="Arial" w:cs="Arial"/>
                <w:color w:val="000000"/>
                <w:sz w:val="14"/>
                <w:szCs w:val="14"/>
                <w:lang w:val="en-US" w:eastAsia="zh-CN"/>
              </w:rPr>
              <w:t xml:space="preserve">1. </w:t>
            </w:r>
            <w:r w:rsidRPr="00BC0B10">
              <w:rPr>
                <w:rFonts w:ascii="Arial" w:eastAsia="MS Mincho" w:hAnsi="Arial" w:cs="Arial"/>
                <w:color w:val="000000"/>
                <w:sz w:val="14"/>
                <w:szCs w:val="14"/>
                <w:lang w:val="en-US"/>
              </w:rPr>
              <w:t>LP-WUS operation in CONNECTED mode based on OOK signal</w:t>
            </w:r>
          </w:p>
          <w:p w14:paraId="3035310A" w14:textId="77777777" w:rsidR="00625AC7" w:rsidRPr="00BC0B10" w:rsidRDefault="00625AC7" w:rsidP="005C051B">
            <w:pPr>
              <w:rPr>
                <w:rFonts w:ascii="Arial" w:eastAsia="MS Mincho" w:hAnsi="Arial" w:cs="Arial"/>
                <w:color w:val="000000"/>
                <w:sz w:val="14"/>
                <w:szCs w:val="14"/>
                <w:lang w:val="en-US"/>
              </w:rPr>
            </w:pPr>
            <w:r w:rsidRPr="00BC0B10">
              <w:rPr>
                <w:rFonts w:ascii="Arial" w:eastAsia="MS Mincho" w:hAnsi="Arial" w:cs="Arial"/>
                <w:color w:val="000000"/>
                <w:sz w:val="14"/>
                <w:szCs w:val="14"/>
                <w:highlight w:val="yellow"/>
                <w:lang w:val="en-US"/>
              </w:rPr>
              <w:t>2. The supported procedure(s)</w:t>
            </w:r>
          </w:p>
          <w:p w14:paraId="03A71BD6" w14:textId="77777777" w:rsidR="00625AC7" w:rsidRPr="00BC0B10" w:rsidRDefault="00625AC7" w:rsidP="005C051B">
            <w:pPr>
              <w:rPr>
                <w:rFonts w:ascii="Arial" w:eastAsia="MS Mincho" w:hAnsi="Arial" w:cs="Arial"/>
                <w:color w:val="000000"/>
                <w:sz w:val="14"/>
                <w:szCs w:val="14"/>
                <w:lang w:val="en-US"/>
              </w:rPr>
            </w:pPr>
            <w:r w:rsidRPr="00BC0B10">
              <w:rPr>
                <w:rFonts w:ascii="Arial" w:eastAsia="MS Mincho" w:hAnsi="Arial" w:cs="Arial"/>
                <w:color w:val="000000"/>
                <w:sz w:val="14"/>
                <w:szCs w:val="14"/>
                <w:highlight w:val="yellow"/>
                <w:lang w:val="en-US"/>
              </w:rPr>
              <w:t>3. Minimum time gap between LP-WUS reception and UE to start PDCCH monitoring in CONNECTED mode</w:t>
            </w:r>
          </w:p>
          <w:p w14:paraId="3CE393FE" w14:textId="77777777" w:rsidR="00625AC7" w:rsidRPr="00BC0B10" w:rsidRDefault="00625AC7" w:rsidP="005C051B">
            <w:pPr>
              <w:rPr>
                <w:rFonts w:ascii="Arial" w:eastAsia="MS Mincho" w:hAnsi="Arial" w:cs="Arial"/>
                <w:color w:val="000000"/>
                <w:sz w:val="14"/>
                <w:szCs w:val="14"/>
                <w:lang w:val="en-US"/>
              </w:rPr>
            </w:pPr>
          </w:p>
          <w:p w14:paraId="01B15A68" w14:textId="77777777" w:rsidR="00625AC7" w:rsidRPr="00BC0B10" w:rsidRDefault="00625AC7" w:rsidP="005C051B">
            <w:pPr>
              <w:rPr>
                <w:rFonts w:ascii="Arial" w:eastAsia="MS Mincho" w:hAnsi="Arial" w:cs="Arial"/>
                <w:color w:val="000000"/>
                <w:sz w:val="14"/>
                <w:szCs w:val="14"/>
                <w:lang w:val="en-US"/>
              </w:rPr>
            </w:pPr>
            <w:r w:rsidRPr="00BC0B10">
              <w:rPr>
                <w:rFonts w:ascii="Arial" w:eastAsia="MS Mincho" w:hAnsi="Arial" w:cs="Arial"/>
                <w:color w:val="000000"/>
                <w:sz w:val="14"/>
                <w:szCs w:val="14"/>
                <w:highlight w:val="yellow"/>
                <w:lang w:val="en-US"/>
              </w:rPr>
              <w:t>FFS: M values</w:t>
            </w:r>
          </w:p>
          <w:p w14:paraId="0BE6072D" w14:textId="77777777" w:rsidR="00625AC7" w:rsidRPr="00BC0B10" w:rsidRDefault="00625AC7" w:rsidP="005C051B">
            <w:pPr>
              <w:rPr>
                <w:rFonts w:ascii="Arial" w:eastAsia="MS Mincho" w:hAnsi="Arial" w:cs="Arial"/>
                <w:color w:val="000000"/>
                <w:sz w:val="14"/>
                <w:szCs w:val="14"/>
                <w:lang w:val="en-US"/>
              </w:rPr>
            </w:pPr>
            <w:r w:rsidRPr="00BC0B10">
              <w:rPr>
                <w:rFonts w:ascii="Arial" w:eastAsia="MS Mincho" w:hAnsi="Arial" w:cs="Arial"/>
                <w:color w:val="000000"/>
                <w:sz w:val="14"/>
                <w:szCs w:val="14"/>
                <w:highlight w:val="yellow"/>
                <w:lang w:val="en-US"/>
              </w:rPr>
              <w:t>FFS: SCS</w:t>
            </w:r>
          </w:p>
          <w:p w14:paraId="12ADF017" w14:textId="77777777" w:rsidR="00625AC7" w:rsidRPr="00BC0B10" w:rsidRDefault="00625AC7" w:rsidP="005C051B">
            <w:pPr>
              <w:overflowPunct w:val="0"/>
              <w:autoSpaceDE w:val="0"/>
              <w:autoSpaceDN w:val="0"/>
              <w:adjustRightInd w:val="0"/>
              <w:rPr>
                <w:rFonts w:ascii="Arial" w:eastAsia="MS Mincho" w:hAnsi="Arial" w:cs="Arial"/>
                <w:color w:val="000000"/>
                <w:sz w:val="14"/>
                <w:szCs w:val="14"/>
                <w:lang w:val="en-US" w:eastAsia="zh-CN"/>
              </w:rPr>
            </w:pPr>
            <w:r w:rsidRPr="00BC0B10">
              <w:rPr>
                <w:rFonts w:ascii="Arial" w:eastAsia="MS Mincho" w:hAnsi="Arial" w:cs="Arial"/>
                <w:color w:val="000000"/>
                <w:sz w:val="14"/>
                <w:szCs w:val="14"/>
                <w:highlight w:val="yellow"/>
                <w:lang w:val="en-US"/>
              </w:rPr>
              <w:t>FFS: Other components</w:t>
            </w:r>
            <w:r w:rsidRPr="00D35706">
              <w:rPr>
                <w:rFonts w:ascii="Arial" w:eastAsia="MS Mincho" w:hAnsi="Arial" w:cs="Arial"/>
                <w:strike/>
                <w:color w:val="FF0000"/>
                <w:sz w:val="14"/>
                <w:szCs w:val="14"/>
                <w:lang w:val="en-US"/>
              </w:rPr>
              <w:t xml:space="preserve"> and/or further FG separation</w:t>
            </w:r>
          </w:p>
        </w:tc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E0694E" w14:textId="77777777" w:rsidR="00625AC7" w:rsidRPr="00BC0B10" w:rsidRDefault="00625AC7" w:rsidP="005C051B">
            <w:pPr>
              <w:keepLines/>
              <w:overflowPunct w:val="0"/>
              <w:autoSpaceDE w:val="0"/>
              <w:autoSpaceDN w:val="0"/>
              <w:adjustRightInd w:val="0"/>
              <w:rPr>
                <w:rFonts w:ascii="Arial" w:eastAsia="MS Mincho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4A073" w14:textId="77777777" w:rsidR="00625AC7" w:rsidRPr="00BC0B10" w:rsidRDefault="00625AC7" w:rsidP="005C051B">
            <w:pPr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14"/>
                <w:szCs w:val="14"/>
                <w:lang w:val="en-US" w:eastAsia="zh-CN"/>
              </w:rPr>
            </w:pPr>
            <w:r w:rsidRPr="00BC0B10">
              <w:rPr>
                <w:rFonts w:ascii="Arial" w:eastAsia="MS Mincho" w:hAnsi="Arial" w:cs="Arial"/>
                <w:color w:val="000000"/>
                <w:sz w:val="14"/>
                <w:szCs w:val="14"/>
                <w:lang w:val="en-US"/>
              </w:rPr>
              <w:t>YES</w:t>
            </w:r>
          </w:p>
        </w:tc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C4C78" w14:textId="77777777" w:rsidR="00625AC7" w:rsidRPr="00BC0B10" w:rsidRDefault="00625AC7" w:rsidP="005C051B">
            <w:pPr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14"/>
                <w:szCs w:val="14"/>
                <w:lang w:val="en-US" w:eastAsia="zh-CN"/>
              </w:rPr>
            </w:pPr>
            <w:r w:rsidRPr="00BC0B10">
              <w:rPr>
                <w:rFonts w:ascii="Arial" w:eastAsia="MS Mincho" w:hAnsi="Arial" w:cs="Arial"/>
                <w:color w:val="000000"/>
                <w:sz w:val="14"/>
                <w:szCs w:val="14"/>
                <w:lang w:val="en-US"/>
              </w:rPr>
              <w:t>n/a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E789F" w14:textId="77777777" w:rsidR="00625AC7" w:rsidRPr="00BC0B10" w:rsidRDefault="00625AC7" w:rsidP="005C051B">
            <w:pPr>
              <w:keepLines/>
              <w:overflowPunct w:val="0"/>
              <w:autoSpaceDE w:val="0"/>
              <w:autoSpaceDN w:val="0"/>
              <w:adjustRightInd w:val="0"/>
              <w:rPr>
                <w:rFonts w:ascii="Arial" w:eastAsia="MS Mincho" w:hAnsi="Arial" w:cs="Arial"/>
                <w:color w:val="000000"/>
                <w:sz w:val="14"/>
                <w:szCs w:val="14"/>
                <w:lang w:val="en-US"/>
              </w:rPr>
            </w:pPr>
            <w:r w:rsidRPr="00BC0B10">
              <w:rPr>
                <w:rFonts w:ascii="Arial" w:eastAsia="MS Mincho" w:hAnsi="Arial" w:cs="Arial"/>
                <w:color w:val="000000"/>
                <w:sz w:val="14"/>
                <w:szCs w:val="14"/>
                <w:lang w:val="en-US"/>
              </w:rPr>
              <w:t>LP-WUS operation in CONNECTED mode based on OOK signal is not supported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67494" w14:textId="77777777" w:rsidR="00625AC7" w:rsidRPr="00BC0B10" w:rsidRDefault="00625AC7" w:rsidP="005C051B">
            <w:pPr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MS Mincho" w:hAnsi="Arial" w:cs="Arial"/>
                <w:color w:val="000000"/>
                <w:sz w:val="14"/>
                <w:szCs w:val="14"/>
                <w:highlight w:val="yellow"/>
                <w:lang w:val="en-US"/>
              </w:rPr>
            </w:pPr>
            <w:r w:rsidRPr="00755582">
              <w:rPr>
                <w:rFonts w:ascii="Arial" w:eastAsia="MS Mincho" w:hAnsi="Arial" w:cs="Arial"/>
                <w:strike/>
                <w:color w:val="FF0000"/>
                <w:sz w:val="14"/>
                <w:szCs w:val="14"/>
                <w:lang w:val="en-US"/>
              </w:rPr>
              <w:t>[</w:t>
            </w:r>
            <w:r w:rsidRPr="00755582">
              <w:rPr>
                <w:rFonts w:ascii="Arial" w:eastAsia="SimSun" w:hAnsi="Arial" w:cs="Arial"/>
                <w:color w:val="FF0000"/>
                <w:sz w:val="14"/>
                <w:szCs w:val="14"/>
                <w:lang w:val="en-US" w:eastAsia="zh-CN"/>
              </w:rPr>
              <w:t>Per Band</w:t>
            </w:r>
            <w:r w:rsidRPr="00755582">
              <w:rPr>
                <w:rFonts w:ascii="Arial" w:eastAsia="MS Mincho" w:hAnsi="Arial" w:cs="Arial"/>
                <w:strike/>
                <w:color w:val="FF0000"/>
                <w:sz w:val="14"/>
                <w:szCs w:val="14"/>
                <w:lang w:val="en-US"/>
              </w:rPr>
              <w:t>]</w:t>
            </w:r>
          </w:p>
        </w:tc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345AD" w14:textId="77777777" w:rsidR="00625AC7" w:rsidRPr="00BC0B10" w:rsidRDefault="00625AC7" w:rsidP="005C051B">
            <w:pPr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MS Mincho" w:hAnsi="Arial" w:cs="Arial"/>
                <w:color w:val="000000"/>
                <w:sz w:val="14"/>
                <w:szCs w:val="14"/>
                <w:lang w:val="en-US"/>
              </w:rPr>
            </w:pPr>
            <w:r w:rsidRPr="00BC0B10">
              <w:rPr>
                <w:rFonts w:ascii="Arial" w:eastAsia="MS Mincho" w:hAnsi="Arial" w:cs="Arial"/>
                <w:color w:val="000000"/>
                <w:sz w:val="14"/>
                <w:szCs w:val="14"/>
                <w:lang w:val="en-US"/>
              </w:rPr>
              <w:t>n/a</w:t>
            </w:r>
          </w:p>
        </w:tc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4FDF9" w14:textId="77777777" w:rsidR="00625AC7" w:rsidRPr="00BC0B10" w:rsidRDefault="00625AC7" w:rsidP="005C051B">
            <w:pPr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14"/>
                <w:szCs w:val="14"/>
                <w:lang w:val="en-US" w:eastAsia="zh-CN"/>
              </w:rPr>
            </w:pPr>
            <w:r w:rsidRPr="00BC0B10">
              <w:rPr>
                <w:rFonts w:ascii="Arial" w:eastAsia="SimSun" w:hAnsi="Arial" w:cs="Arial"/>
                <w:color w:val="000000"/>
                <w:sz w:val="14"/>
                <w:szCs w:val="14"/>
                <w:lang w:val="en-US" w:eastAsia="zh-CN"/>
              </w:rPr>
              <w:t>n/a</w:t>
            </w:r>
          </w:p>
        </w:tc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02A87" w14:textId="77777777" w:rsidR="00625AC7" w:rsidRPr="00BC0B10" w:rsidRDefault="00625AC7" w:rsidP="005C051B">
            <w:pPr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14"/>
                <w:szCs w:val="14"/>
                <w:lang w:val="en-US" w:eastAsia="zh-CN"/>
              </w:rPr>
            </w:pPr>
            <w:r w:rsidRPr="00BC0B10">
              <w:rPr>
                <w:rFonts w:ascii="Arial" w:eastAsia="SimSun" w:hAnsi="Arial" w:cs="Arial"/>
                <w:color w:val="000000"/>
                <w:sz w:val="14"/>
                <w:szCs w:val="14"/>
                <w:lang w:val="en-US" w:eastAsia="zh-CN"/>
              </w:rPr>
              <w:t>n/a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C3431" w14:textId="77777777" w:rsidR="00625AC7" w:rsidRPr="00BC0B10" w:rsidRDefault="00625AC7" w:rsidP="005C051B">
            <w:pPr>
              <w:keepLines/>
              <w:rPr>
                <w:rFonts w:ascii="Arial" w:eastAsia="MS Mincho" w:hAnsi="Arial" w:cs="Arial"/>
                <w:color w:val="000000"/>
                <w:sz w:val="14"/>
                <w:szCs w:val="14"/>
                <w:lang w:val="en-US"/>
              </w:rPr>
            </w:pPr>
            <w:r w:rsidRPr="00BC0B10">
              <w:rPr>
                <w:rFonts w:ascii="Arial" w:eastAsia="MS Mincho" w:hAnsi="Arial" w:cs="Arial"/>
                <w:color w:val="000000"/>
                <w:sz w:val="14"/>
                <w:szCs w:val="14"/>
                <w:highlight w:val="yellow"/>
                <w:lang w:val="en-US"/>
              </w:rPr>
              <w:t>Component 2 candidate values: FFS</w:t>
            </w:r>
          </w:p>
          <w:p w14:paraId="391B09A7" w14:textId="77777777" w:rsidR="00625AC7" w:rsidRPr="00BC0B10" w:rsidRDefault="00625AC7" w:rsidP="005C051B">
            <w:pPr>
              <w:keepLines/>
              <w:rPr>
                <w:rFonts w:ascii="Arial" w:eastAsia="MS Mincho" w:hAnsi="Arial" w:cs="Arial"/>
                <w:color w:val="000000"/>
                <w:sz w:val="14"/>
                <w:szCs w:val="14"/>
                <w:lang w:val="en-US"/>
              </w:rPr>
            </w:pPr>
          </w:p>
          <w:p w14:paraId="5D4E1AF1" w14:textId="77777777" w:rsidR="00625AC7" w:rsidRPr="00BC0B10" w:rsidRDefault="00625AC7" w:rsidP="005C051B">
            <w:pPr>
              <w:keepLines/>
              <w:rPr>
                <w:rFonts w:ascii="Arial" w:eastAsia="MS Mincho" w:hAnsi="Arial" w:cs="Arial"/>
                <w:color w:val="000000"/>
                <w:sz w:val="14"/>
                <w:szCs w:val="14"/>
                <w:lang w:val="en-US"/>
              </w:rPr>
            </w:pPr>
            <w:r w:rsidRPr="00BC0B10">
              <w:rPr>
                <w:rFonts w:ascii="Arial" w:eastAsia="MS Mincho" w:hAnsi="Arial" w:cs="Arial"/>
                <w:color w:val="000000"/>
                <w:sz w:val="14"/>
                <w:szCs w:val="14"/>
                <w:highlight w:val="yellow"/>
                <w:lang w:val="en-US"/>
              </w:rPr>
              <w:t>Component 3 candidate values: FFS</w:t>
            </w:r>
          </w:p>
          <w:p w14:paraId="186C7023" w14:textId="77777777" w:rsidR="00625AC7" w:rsidRDefault="00625AC7" w:rsidP="005C051B">
            <w:pPr>
              <w:keepLines/>
              <w:overflowPunct w:val="0"/>
              <w:autoSpaceDE w:val="0"/>
              <w:autoSpaceDN w:val="0"/>
              <w:adjustRightInd w:val="0"/>
              <w:rPr>
                <w:rFonts w:ascii="Arial" w:eastAsia="MS Mincho" w:hAnsi="Arial" w:cs="Arial"/>
                <w:color w:val="FF0000"/>
                <w:sz w:val="14"/>
                <w:szCs w:val="14"/>
                <w:lang w:val="en-US"/>
              </w:rPr>
            </w:pPr>
          </w:p>
          <w:p w14:paraId="1316A75D" w14:textId="5E6E5761" w:rsidR="00625AC7" w:rsidRPr="00BC0B10" w:rsidRDefault="00512813" w:rsidP="005C051B">
            <w:pPr>
              <w:keepLines/>
              <w:overflowPunct w:val="0"/>
              <w:autoSpaceDE w:val="0"/>
              <w:autoSpaceDN w:val="0"/>
              <w:adjustRightInd w:val="0"/>
              <w:rPr>
                <w:rFonts w:ascii="Arial" w:eastAsia="MS Mincho" w:hAnsi="Arial" w:cs="Arial"/>
                <w:strike/>
                <w:color w:val="FF0000"/>
                <w:sz w:val="14"/>
                <w:szCs w:val="14"/>
                <w:lang w:val="en-US"/>
              </w:rPr>
            </w:pPr>
            <w:r w:rsidRPr="002A3D1F">
              <w:rPr>
                <w:rFonts w:ascii="Arial" w:eastAsia="MS Mincho" w:hAnsi="Arial" w:cs="Arial"/>
                <w:color w:val="FF0000"/>
                <w:sz w:val="14"/>
                <w:szCs w:val="14"/>
                <w:lang w:val="en-US"/>
              </w:rPr>
              <w:t xml:space="preserve">LP-WUR should support </w:t>
            </w:r>
            <w:r>
              <w:rPr>
                <w:rFonts w:ascii="Arial" w:eastAsia="MS Mincho" w:hAnsi="Arial" w:cs="Arial"/>
                <w:color w:val="FF0000"/>
                <w:sz w:val="14"/>
                <w:szCs w:val="14"/>
                <w:lang w:val="en-US"/>
              </w:rPr>
              <w:t>the same</w:t>
            </w:r>
            <w:r w:rsidRPr="002A3D1F">
              <w:rPr>
                <w:rFonts w:ascii="Arial" w:eastAsia="MS Mincho" w:hAnsi="Arial" w:cs="Arial"/>
                <w:color w:val="FF0000"/>
                <w:sz w:val="14"/>
                <w:szCs w:val="14"/>
                <w:lang w:val="en-US"/>
              </w:rPr>
              <w:t xml:space="preserve"> bands </w:t>
            </w:r>
            <w:r>
              <w:rPr>
                <w:rFonts w:ascii="Arial" w:eastAsia="MS Mincho" w:hAnsi="Arial" w:cs="Arial"/>
                <w:color w:val="FF0000"/>
                <w:sz w:val="14"/>
                <w:szCs w:val="14"/>
                <w:lang w:val="en-US"/>
              </w:rPr>
              <w:t>as</w:t>
            </w:r>
            <w:r w:rsidRPr="002A3D1F">
              <w:rPr>
                <w:rFonts w:ascii="Arial" w:eastAsia="MS Mincho" w:hAnsi="Arial" w:cs="Arial"/>
                <w:color w:val="FF0000"/>
                <w:sz w:val="14"/>
                <w:szCs w:val="14"/>
                <w:lang w:val="en-US"/>
              </w:rPr>
              <w:t xml:space="preserve"> the UE main radio.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F5A8C" w14:textId="77777777" w:rsidR="00625AC7" w:rsidRPr="00BC0B10" w:rsidRDefault="00625AC7" w:rsidP="005C051B">
            <w:pPr>
              <w:keepLines/>
              <w:overflowPunct w:val="0"/>
              <w:autoSpaceDE w:val="0"/>
              <w:autoSpaceDN w:val="0"/>
              <w:adjustRightInd w:val="0"/>
              <w:rPr>
                <w:rFonts w:ascii="Arial" w:eastAsia="SimSun" w:hAnsi="Arial" w:cs="Arial"/>
                <w:color w:val="000000"/>
                <w:sz w:val="14"/>
                <w:szCs w:val="14"/>
                <w:lang w:val="en-US"/>
              </w:rPr>
            </w:pPr>
            <w:r w:rsidRPr="00BC0B10">
              <w:rPr>
                <w:rFonts w:ascii="Arial" w:eastAsia="SimSun" w:hAnsi="Arial" w:cs="Arial"/>
                <w:color w:val="000000"/>
                <w:sz w:val="14"/>
                <w:szCs w:val="14"/>
                <w:lang w:val="en-US" w:eastAsia="zh-CN"/>
              </w:rPr>
              <w:t xml:space="preserve">Optional with capability </w:t>
            </w:r>
            <w:proofErr w:type="spellStart"/>
            <w:r w:rsidRPr="00BC0B10">
              <w:rPr>
                <w:rFonts w:ascii="Arial" w:eastAsia="SimSun" w:hAnsi="Arial" w:cs="Arial"/>
                <w:color w:val="000000"/>
                <w:sz w:val="14"/>
                <w:szCs w:val="14"/>
                <w:lang w:val="en-US" w:eastAsia="zh-CN"/>
              </w:rPr>
              <w:t>signalling</w:t>
            </w:r>
            <w:proofErr w:type="spellEnd"/>
          </w:p>
        </w:tc>
      </w:tr>
      <w:tr w:rsidR="00625AC7" w14:paraId="69CC19AA" w14:textId="77777777" w:rsidTr="005C051B">
        <w:trPr>
          <w:trHeight w:val="20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94C8C" w14:textId="77777777" w:rsidR="00625AC7" w:rsidRPr="00BC0B10" w:rsidRDefault="00625AC7" w:rsidP="005C051B">
            <w:pPr>
              <w:keepLines/>
              <w:overflowPunct w:val="0"/>
              <w:autoSpaceDE w:val="0"/>
              <w:autoSpaceDN w:val="0"/>
              <w:adjustRightInd w:val="0"/>
              <w:rPr>
                <w:rFonts w:ascii="Arial" w:eastAsia="MS Mincho" w:hAnsi="Arial" w:cs="Arial"/>
                <w:color w:val="000000"/>
                <w:sz w:val="14"/>
                <w:szCs w:val="14"/>
                <w:lang w:val="en-US"/>
              </w:rPr>
            </w:pPr>
            <w:r w:rsidRPr="0068139E">
              <w:rPr>
                <w:rFonts w:ascii="Arial" w:eastAsia="MS Mincho" w:hAnsi="Arial" w:cs="Arial"/>
                <w:sz w:val="14"/>
                <w:szCs w:val="14"/>
                <w:lang w:val="en-US"/>
              </w:rPr>
              <w:t>62-2a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A7C2A" w14:textId="77777777" w:rsidR="00625AC7" w:rsidRPr="00BC0B10" w:rsidRDefault="00625AC7" w:rsidP="005C051B">
            <w:pPr>
              <w:keepLines/>
              <w:overflowPunct w:val="0"/>
              <w:autoSpaceDE w:val="0"/>
              <w:autoSpaceDN w:val="0"/>
              <w:adjustRightInd w:val="0"/>
              <w:rPr>
                <w:rFonts w:ascii="Arial" w:eastAsia="MS Mincho" w:hAnsi="Arial" w:cs="Arial"/>
                <w:color w:val="000000"/>
                <w:sz w:val="14"/>
                <w:szCs w:val="14"/>
                <w:lang w:val="en-US"/>
              </w:rPr>
            </w:pPr>
            <w:r w:rsidRPr="00BC0B10">
              <w:rPr>
                <w:rFonts w:ascii="Arial" w:eastAsia="MS Mincho" w:hAnsi="Arial" w:cs="Arial"/>
                <w:color w:val="000000"/>
                <w:sz w:val="14"/>
                <w:szCs w:val="14"/>
                <w:lang w:val="en-US"/>
              </w:rPr>
              <w:t>LP-WUS operation in CONNECTED mode based on OFDM overlaid sequence</w:t>
            </w:r>
            <w:r w:rsidRPr="00DF0AA9">
              <w:rPr>
                <w:rFonts w:ascii="Arial" w:eastAsia="MS Mincho" w:hAnsi="Arial" w:cs="Arial"/>
                <w:color w:val="FF0000"/>
                <w:sz w:val="14"/>
                <w:szCs w:val="14"/>
                <w:lang w:val="en-US"/>
              </w:rPr>
              <w:t>(s)</w:t>
            </w:r>
          </w:p>
        </w:tc>
        <w:tc>
          <w:tcPr>
            <w:tcW w:w="1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A20E9" w14:textId="77777777" w:rsidR="00625AC7" w:rsidRPr="00BC0B10" w:rsidRDefault="00625AC7" w:rsidP="005C051B">
            <w:pPr>
              <w:rPr>
                <w:rFonts w:ascii="Arial" w:eastAsia="MS Mincho" w:hAnsi="Arial" w:cs="Arial"/>
                <w:color w:val="000000"/>
                <w:sz w:val="14"/>
                <w:szCs w:val="14"/>
                <w:lang w:val="en-US"/>
              </w:rPr>
            </w:pPr>
            <w:r w:rsidRPr="00BC0B10">
              <w:rPr>
                <w:rFonts w:ascii="Arial" w:eastAsia="MS Mincho" w:hAnsi="Arial" w:cs="Arial"/>
                <w:color w:val="000000"/>
                <w:sz w:val="14"/>
                <w:szCs w:val="14"/>
                <w:lang w:val="en-US" w:eastAsia="zh-CN"/>
              </w:rPr>
              <w:t xml:space="preserve">1. </w:t>
            </w:r>
            <w:r w:rsidRPr="00BC0B10">
              <w:rPr>
                <w:rFonts w:ascii="Arial" w:eastAsia="MS Mincho" w:hAnsi="Arial" w:cs="Arial"/>
                <w:color w:val="000000"/>
                <w:sz w:val="14"/>
                <w:szCs w:val="14"/>
                <w:lang w:val="en-US"/>
              </w:rPr>
              <w:t xml:space="preserve">LP-WUS operation in CONNECTED mode based on OFDM </w:t>
            </w:r>
            <w:r w:rsidRPr="00DF0AA9">
              <w:rPr>
                <w:rFonts w:ascii="Arial" w:eastAsia="MS Mincho" w:hAnsi="Arial" w:cs="Arial"/>
                <w:color w:val="FF0000"/>
                <w:sz w:val="14"/>
                <w:szCs w:val="14"/>
                <w:lang w:val="en-US"/>
              </w:rPr>
              <w:t>overlaid sequence(s)</w:t>
            </w:r>
          </w:p>
          <w:p w14:paraId="68DD79B0" w14:textId="77777777" w:rsidR="00625AC7" w:rsidRPr="00BC0B10" w:rsidRDefault="00625AC7" w:rsidP="005C051B">
            <w:pPr>
              <w:rPr>
                <w:rFonts w:ascii="Arial" w:eastAsia="MS Mincho" w:hAnsi="Arial" w:cs="Arial"/>
                <w:color w:val="000000"/>
                <w:sz w:val="14"/>
                <w:szCs w:val="14"/>
                <w:lang w:val="en-US"/>
              </w:rPr>
            </w:pPr>
            <w:r w:rsidRPr="00BC0B10">
              <w:rPr>
                <w:rFonts w:ascii="Arial" w:eastAsia="MS Mincho" w:hAnsi="Arial" w:cs="Arial"/>
                <w:color w:val="000000"/>
                <w:sz w:val="14"/>
                <w:szCs w:val="14"/>
                <w:highlight w:val="yellow"/>
                <w:lang w:val="en-US"/>
              </w:rPr>
              <w:t>2. The supported procedure(s)</w:t>
            </w:r>
          </w:p>
          <w:p w14:paraId="1392361F" w14:textId="77777777" w:rsidR="00625AC7" w:rsidRPr="00BC0B10" w:rsidRDefault="00625AC7" w:rsidP="005C051B">
            <w:pPr>
              <w:rPr>
                <w:rFonts w:ascii="Arial" w:eastAsia="MS Mincho" w:hAnsi="Arial" w:cs="Arial"/>
                <w:color w:val="000000"/>
                <w:sz w:val="14"/>
                <w:szCs w:val="14"/>
                <w:lang w:val="en-US"/>
              </w:rPr>
            </w:pPr>
            <w:r w:rsidRPr="00BC0B10">
              <w:rPr>
                <w:rFonts w:ascii="Arial" w:eastAsia="MS Mincho" w:hAnsi="Arial" w:cs="Arial"/>
                <w:color w:val="000000"/>
                <w:sz w:val="14"/>
                <w:szCs w:val="14"/>
                <w:highlight w:val="yellow"/>
                <w:lang w:val="en-US"/>
              </w:rPr>
              <w:t>3. Minimum time gap between LP-WUS reception and UE to start PDCCH monitoring in CONNECTED mode</w:t>
            </w:r>
          </w:p>
          <w:p w14:paraId="6B330D4A" w14:textId="77777777" w:rsidR="00625AC7" w:rsidRPr="00BC0B10" w:rsidRDefault="00625AC7" w:rsidP="005C051B">
            <w:pPr>
              <w:rPr>
                <w:rFonts w:ascii="Arial" w:eastAsia="MS Mincho" w:hAnsi="Arial" w:cs="Arial"/>
                <w:color w:val="000000"/>
                <w:sz w:val="14"/>
                <w:szCs w:val="14"/>
                <w:lang w:val="en-US"/>
              </w:rPr>
            </w:pPr>
          </w:p>
          <w:p w14:paraId="2091BB68" w14:textId="77777777" w:rsidR="00625AC7" w:rsidRPr="00BC0B10" w:rsidRDefault="00625AC7" w:rsidP="005C051B">
            <w:pPr>
              <w:rPr>
                <w:rFonts w:ascii="Arial" w:eastAsia="MS Mincho" w:hAnsi="Arial" w:cs="Arial"/>
                <w:color w:val="000000"/>
                <w:sz w:val="14"/>
                <w:szCs w:val="14"/>
                <w:lang w:val="en-US"/>
              </w:rPr>
            </w:pPr>
            <w:r w:rsidRPr="00BC0B10">
              <w:rPr>
                <w:rFonts w:ascii="Arial" w:eastAsia="MS Mincho" w:hAnsi="Arial" w:cs="Arial"/>
                <w:color w:val="000000"/>
                <w:sz w:val="14"/>
                <w:szCs w:val="14"/>
                <w:highlight w:val="yellow"/>
                <w:lang w:val="en-US"/>
              </w:rPr>
              <w:t>FFS: M values</w:t>
            </w:r>
          </w:p>
          <w:p w14:paraId="11CF5170" w14:textId="77777777" w:rsidR="00625AC7" w:rsidRPr="00BC0B10" w:rsidRDefault="00625AC7" w:rsidP="005C051B">
            <w:pPr>
              <w:rPr>
                <w:rFonts w:ascii="Arial" w:eastAsia="MS Mincho" w:hAnsi="Arial" w:cs="Arial"/>
                <w:color w:val="000000"/>
                <w:sz w:val="14"/>
                <w:szCs w:val="14"/>
                <w:lang w:val="en-US"/>
              </w:rPr>
            </w:pPr>
            <w:r w:rsidRPr="00BC0B10">
              <w:rPr>
                <w:rFonts w:ascii="Arial" w:eastAsia="MS Mincho" w:hAnsi="Arial" w:cs="Arial"/>
                <w:color w:val="000000"/>
                <w:sz w:val="14"/>
                <w:szCs w:val="14"/>
                <w:highlight w:val="yellow"/>
                <w:lang w:val="en-US"/>
              </w:rPr>
              <w:t>FFS: SCS</w:t>
            </w:r>
          </w:p>
          <w:p w14:paraId="5973E232" w14:textId="77777777" w:rsidR="00625AC7" w:rsidRPr="00BC0B10" w:rsidRDefault="00625AC7" w:rsidP="005C051B">
            <w:pPr>
              <w:overflowPunct w:val="0"/>
              <w:autoSpaceDE w:val="0"/>
              <w:autoSpaceDN w:val="0"/>
              <w:adjustRightInd w:val="0"/>
              <w:rPr>
                <w:rFonts w:ascii="Arial" w:eastAsia="MS Mincho" w:hAnsi="Arial" w:cs="Arial"/>
                <w:color w:val="000000"/>
                <w:sz w:val="14"/>
                <w:szCs w:val="14"/>
                <w:lang w:val="en-US" w:eastAsia="zh-CN"/>
              </w:rPr>
            </w:pPr>
            <w:r w:rsidRPr="00BC0B10">
              <w:rPr>
                <w:rFonts w:ascii="Arial" w:eastAsia="MS Mincho" w:hAnsi="Arial" w:cs="Arial"/>
                <w:color w:val="000000"/>
                <w:sz w:val="14"/>
                <w:szCs w:val="14"/>
                <w:highlight w:val="yellow"/>
                <w:lang w:val="en-US"/>
              </w:rPr>
              <w:t>FFS: Other components</w:t>
            </w:r>
            <w:r w:rsidRPr="00D35706">
              <w:rPr>
                <w:rFonts w:ascii="Arial" w:eastAsia="MS Mincho" w:hAnsi="Arial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D35706">
              <w:rPr>
                <w:rFonts w:ascii="Arial" w:eastAsia="MS Mincho" w:hAnsi="Arial" w:cs="Arial"/>
                <w:strike/>
                <w:color w:val="FF0000"/>
                <w:sz w:val="14"/>
                <w:szCs w:val="14"/>
                <w:lang w:val="en-US"/>
              </w:rPr>
              <w:t>and/or further FG separation</w:t>
            </w:r>
          </w:p>
        </w:tc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B96DF5" w14:textId="77777777" w:rsidR="00625AC7" w:rsidRPr="00BC0B10" w:rsidRDefault="00625AC7" w:rsidP="005C051B">
            <w:pPr>
              <w:keepLines/>
              <w:overflowPunct w:val="0"/>
              <w:autoSpaceDE w:val="0"/>
              <w:autoSpaceDN w:val="0"/>
              <w:adjustRightInd w:val="0"/>
              <w:rPr>
                <w:rFonts w:ascii="Arial" w:eastAsia="MS Mincho" w:hAnsi="Arial" w:cs="Arial"/>
                <w:color w:val="000000"/>
                <w:sz w:val="14"/>
                <w:szCs w:val="14"/>
                <w:lang w:val="en-US"/>
              </w:rPr>
            </w:pPr>
            <w:r w:rsidRPr="00BC0B10">
              <w:rPr>
                <w:rFonts w:ascii="Arial" w:eastAsia="MS Mincho" w:hAnsi="Arial" w:cs="Arial"/>
                <w:color w:val="FF0000"/>
                <w:sz w:val="14"/>
                <w:szCs w:val="14"/>
                <w:lang w:val="en-US"/>
              </w:rPr>
              <w:t>62-2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C2904" w14:textId="77777777" w:rsidR="00625AC7" w:rsidRPr="00BC0B10" w:rsidRDefault="00625AC7" w:rsidP="005C051B">
            <w:pPr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14"/>
                <w:szCs w:val="14"/>
                <w:lang w:val="en-US" w:eastAsia="zh-CN"/>
              </w:rPr>
            </w:pPr>
            <w:r w:rsidRPr="00BC0B10">
              <w:rPr>
                <w:rFonts w:ascii="Arial" w:eastAsia="MS Mincho" w:hAnsi="Arial" w:cs="Arial"/>
                <w:color w:val="000000"/>
                <w:sz w:val="14"/>
                <w:szCs w:val="14"/>
                <w:lang w:val="en-US"/>
              </w:rPr>
              <w:t>YES</w:t>
            </w:r>
          </w:p>
        </w:tc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E7691" w14:textId="77777777" w:rsidR="00625AC7" w:rsidRPr="00BC0B10" w:rsidRDefault="00625AC7" w:rsidP="005C051B">
            <w:pPr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14"/>
                <w:szCs w:val="14"/>
                <w:lang w:val="en-US" w:eastAsia="zh-CN"/>
              </w:rPr>
            </w:pPr>
            <w:r w:rsidRPr="00BC0B10">
              <w:rPr>
                <w:rFonts w:ascii="Arial" w:eastAsia="MS Mincho" w:hAnsi="Arial" w:cs="Arial"/>
                <w:color w:val="000000"/>
                <w:sz w:val="14"/>
                <w:szCs w:val="14"/>
                <w:lang w:val="en-US"/>
              </w:rPr>
              <w:t>n/a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752AC" w14:textId="77777777" w:rsidR="00625AC7" w:rsidRPr="00BC0B10" w:rsidRDefault="00625AC7" w:rsidP="005C051B">
            <w:pPr>
              <w:keepLines/>
              <w:overflowPunct w:val="0"/>
              <w:autoSpaceDE w:val="0"/>
              <w:autoSpaceDN w:val="0"/>
              <w:adjustRightInd w:val="0"/>
              <w:rPr>
                <w:rFonts w:ascii="Arial" w:eastAsia="MS Mincho" w:hAnsi="Arial" w:cs="Arial"/>
                <w:color w:val="000000"/>
                <w:sz w:val="14"/>
                <w:szCs w:val="14"/>
                <w:lang w:val="en-US"/>
              </w:rPr>
            </w:pPr>
            <w:r w:rsidRPr="00BC0B10">
              <w:rPr>
                <w:rFonts w:ascii="Arial" w:eastAsia="MS Mincho" w:hAnsi="Arial" w:cs="Arial"/>
                <w:color w:val="000000"/>
                <w:sz w:val="14"/>
                <w:szCs w:val="14"/>
                <w:lang w:val="en-US"/>
              </w:rPr>
              <w:t>LP-WUS operation in CONNECTED mode based on OFDM overlaid sequence</w:t>
            </w:r>
            <w:r w:rsidRPr="00DF0AA9">
              <w:rPr>
                <w:rFonts w:ascii="Arial" w:eastAsia="MS Mincho" w:hAnsi="Arial" w:cs="Arial"/>
                <w:color w:val="FF0000"/>
                <w:sz w:val="14"/>
                <w:szCs w:val="14"/>
                <w:lang w:val="en-US"/>
              </w:rPr>
              <w:t>(s)</w:t>
            </w:r>
            <w:r w:rsidRPr="00BC0B10">
              <w:rPr>
                <w:rFonts w:ascii="Arial" w:eastAsia="MS Mincho" w:hAnsi="Arial" w:cs="Arial"/>
                <w:color w:val="000000"/>
                <w:sz w:val="14"/>
                <w:szCs w:val="14"/>
                <w:lang w:val="en-US"/>
              </w:rPr>
              <w:t xml:space="preserve"> is not supported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B5A97" w14:textId="77777777" w:rsidR="00625AC7" w:rsidRPr="00BC0B10" w:rsidRDefault="00625AC7" w:rsidP="005C051B">
            <w:pPr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MS Mincho" w:hAnsi="Arial" w:cs="Arial"/>
                <w:color w:val="000000"/>
                <w:sz w:val="14"/>
                <w:szCs w:val="14"/>
                <w:highlight w:val="yellow"/>
                <w:lang w:val="en-US"/>
              </w:rPr>
            </w:pPr>
            <w:r w:rsidRPr="00755582">
              <w:rPr>
                <w:rFonts w:ascii="Arial" w:eastAsia="MS Mincho" w:hAnsi="Arial" w:cs="Arial"/>
                <w:strike/>
                <w:color w:val="FF0000"/>
                <w:sz w:val="14"/>
                <w:szCs w:val="14"/>
                <w:lang w:val="en-US"/>
              </w:rPr>
              <w:t>[</w:t>
            </w:r>
            <w:r w:rsidRPr="00755582">
              <w:rPr>
                <w:rFonts w:ascii="Arial" w:eastAsia="SimSun" w:hAnsi="Arial" w:cs="Arial"/>
                <w:color w:val="FF0000"/>
                <w:sz w:val="14"/>
                <w:szCs w:val="14"/>
                <w:lang w:val="en-US" w:eastAsia="zh-CN"/>
              </w:rPr>
              <w:t>Per Band</w:t>
            </w:r>
            <w:r w:rsidRPr="00755582">
              <w:rPr>
                <w:rFonts w:ascii="Arial" w:eastAsia="MS Mincho" w:hAnsi="Arial" w:cs="Arial"/>
                <w:strike/>
                <w:color w:val="FF0000"/>
                <w:sz w:val="14"/>
                <w:szCs w:val="14"/>
                <w:lang w:val="en-US"/>
              </w:rPr>
              <w:t>]</w:t>
            </w:r>
          </w:p>
        </w:tc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F1EFB" w14:textId="77777777" w:rsidR="00625AC7" w:rsidRPr="00BC0B10" w:rsidRDefault="00625AC7" w:rsidP="005C051B">
            <w:pPr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MS Mincho" w:hAnsi="Arial" w:cs="Arial"/>
                <w:color w:val="000000"/>
                <w:sz w:val="14"/>
                <w:szCs w:val="14"/>
                <w:lang w:val="en-US"/>
              </w:rPr>
            </w:pPr>
            <w:r w:rsidRPr="00BC0B10">
              <w:rPr>
                <w:rFonts w:ascii="Arial" w:eastAsia="MS Mincho" w:hAnsi="Arial" w:cs="Arial"/>
                <w:color w:val="000000"/>
                <w:sz w:val="14"/>
                <w:szCs w:val="14"/>
                <w:lang w:val="en-US"/>
              </w:rPr>
              <w:t>n/a</w:t>
            </w:r>
          </w:p>
        </w:tc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47200" w14:textId="77777777" w:rsidR="00625AC7" w:rsidRPr="00BC0B10" w:rsidRDefault="00625AC7" w:rsidP="005C051B">
            <w:pPr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14"/>
                <w:szCs w:val="14"/>
                <w:lang w:val="en-US" w:eastAsia="zh-CN"/>
              </w:rPr>
            </w:pPr>
            <w:r w:rsidRPr="00BC0B10">
              <w:rPr>
                <w:rFonts w:ascii="Arial" w:eastAsia="SimSun" w:hAnsi="Arial" w:cs="Arial"/>
                <w:color w:val="000000"/>
                <w:sz w:val="14"/>
                <w:szCs w:val="14"/>
                <w:lang w:val="en-US" w:eastAsia="zh-CN"/>
              </w:rPr>
              <w:t>n/a</w:t>
            </w:r>
          </w:p>
        </w:tc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65CB7" w14:textId="77777777" w:rsidR="00625AC7" w:rsidRPr="00BC0B10" w:rsidRDefault="00625AC7" w:rsidP="005C051B">
            <w:pPr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14"/>
                <w:szCs w:val="14"/>
                <w:lang w:val="en-US" w:eastAsia="zh-CN"/>
              </w:rPr>
            </w:pPr>
            <w:r w:rsidRPr="00BC0B10">
              <w:rPr>
                <w:rFonts w:ascii="Arial" w:eastAsia="SimSun" w:hAnsi="Arial" w:cs="Arial"/>
                <w:color w:val="000000"/>
                <w:sz w:val="14"/>
                <w:szCs w:val="14"/>
                <w:lang w:val="en-US" w:eastAsia="zh-CN"/>
              </w:rPr>
              <w:t>n/a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FB5EA" w14:textId="77777777" w:rsidR="00625AC7" w:rsidRPr="00BC0B10" w:rsidRDefault="00625AC7" w:rsidP="005C051B">
            <w:pPr>
              <w:keepLines/>
              <w:rPr>
                <w:rFonts w:ascii="Arial" w:eastAsia="MS Mincho" w:hAnsi="Arial" w:cs="Arial"/>
                <w:color w:val="000000"/>
                <w:sz w:val="14"/>
                <w:szCs w:val="14"/>
                <w:lang w:val="en-US"/>
              </w:rPr>
            </w:pPr>
            <w:r w:rsidRPr="00BC0B10">
              <w:rPr>
                <w:rFonts w:ascii="Arial" w:eastAsia="MS Mincho" w:hAnsi="Arial" w:cs="Arial"/>
                <w:color w:val="000000"/>
                <w:sz w:val="14"/>
                <w:szCs w:val="14"/>
                <w:highlight w:val="yellow"/>
                <w:lang w:val="en-US"/>
              </w:rPr>
              <w:t>Component 2 candidate values: FFS</w:t>
            </w:r>
          </w:p>
          <w:p w14:paraId="3B12BF41" w14:textId="77777777" w:rsidR="00625AC7" w:rsidRPr="00BC0B10" w:rsidRDefault="00625AC7" w:rsidP="005C051B">
            <w:pPr>
              <w:keepLines/>
              <w:rPr>
                <w:rFonts w:ascii="Arial" w:eastAsia="MS Mincho" w:hAnsi="Arial" w:cs="Arial"/>
                <w:color w:val="000000"/>
                <w:sz w:val="14"/>
                <w:szCs w:val="14"/>
                <w:lang w:val="en-US"/>
              </w:rPr>
            </w:pPr>
          </w:p>
          <w:p w14:paraId="593FF402" w14:textId="77777777" w:rsidR="00625AC7" w:rsidRPr="00BC0B10" w:rsidRDefault="00625AC7" w:rsidP="005C051B">
            <w:pPr>
              <w:keepLines/>
              <w:rPr>
                <w:rFonts w:ascii="Arial" w:eastAsia="MS Mincho" w:hAnsi="Arial" w:cs="Arial"/>
                <w:color w:val="000000"/>
                <w:sz w:val="14"/>
                <w:szCs w:val="14"/>
                <w:lang w:val="en-US"/>
              </w:rPr>
            </w:pPr>
            <w:r w:rsidRPr="00BC0B10">
              <w:rPr>
                <w:rFonts w:ascii="Arial" w:eastAsia="MS Mincho" w:hAnsi="Arial" w:cs="Arial"/>
                <w:color w:val="000000"/>
                <w:sz w:val="14"/>
                <w:szCs w:val="14"/>
                <w:highlight w:val="yellow"/>
                <w:lang w:val="en-US"/>
              </w:rPr>
              <w:t>Component 3 candidate values: FFS</w:t>
            </w:r>
          </w:p>
          <w:p w14:paraId="0580D0F0" w14:textId="77777777" w:rsidR="00625AC7" w:rsidRDefault="00625AC7" w:rsidP="005C051B">
            <w:pPr>
              <w:keepLines/>
              <w:overflowPunct w:val="0"/>
              <w:autoSpaceDE w:val="0"/>
              <w:autoSpaceDN w:val="0"/>
              <w:adjustRightInd w:val="0"/>
              <w:rPr>
                <w:rFonts w:ascii="Arial" w:eastAsia="MS Mincho" w:hAnsi="Arial" w:cs="Arial"/>
                <w:color w:val="FF0000"/>
                <w:sz w:val="14"/>
                <w:szCs w:val="14"/>
                <w:lang w:val="en-US"/>
              </w:rPr>
            </w:pPr>
          </w:p>
          <w:p w14:paraId="39DC435B" w14:textId="093BAF50" w:rsidR="00625AC7" w:rsidRPr="00BC0B10" w:rsidRDefault="00512813" w:rsidP="005C051B">
            <w:pPr>
              <w:keepLines/>
              <w:overflowPunct w:val="0"/>
              <w:autoSpaceDE w:val="0"/>
              <w:autoSpaceDN w:val="0"/>
              <w:adjustRightInd w:val="0"/>
              <w:rPr>
                <w:rFonts w:ascii="Arial" w:eastAsia="MS Mincho" w:hAnsi="Arial" w:cs="Arial"/>
                <w:strike/>
                <w:color w:val="FF0000"/>
                <w:sz w:val="14"/>
                <w:szCs w:val="14"/>
                <w:lang w:val="en-US"/>
              </w:rPr>
            </w:pPr>
            <w:r w:rsidRPr="002A3D1F">
              <w:rPr>
                <w:rFonts w:ascii="Arial" w:eastAsia="MS Mincho" w:hAnsi="Arial" w:cs="Arial"/>
                <w:color w:val="FF0000"/>
                <w:sz w:val="14"/>
                <w:szCs w:val="14"/>
                <w:lang w:val="en-US"/>
              </w:rPr>
              <w:t xml:space="preserve">LP-WUR should support </w:t>
            </w:r>
            <w:r>
              <w:rPr>
                <w:rFonts w:ascii="Arial" w:eastAsia="MS Mincho" w:hAnsi="Arial" w:cs="Arial"/>
                <w:color w:val="FF0000"/>
                <w:sz w:val="14"/>
                <w:szCs w:val="14"/>
                <w:lang w:val="en-US"/>
              </w:rPr>
              <w:t>the same</w:t>
            </w:r>
            <w:r w:rsidRPr="002A3D1F">
              <w:rPr>
                <w:rFonts w:ascii="Arial" w:eastAsia="MS Mincho" w:hAnsi="Arial" w:cs="Arial"/>
                <w:color w:val="FF0000"/>
                <w:sz w:val="14"/>
                <w:szCs w:val="14"/>
                <w:lang w:val="en-US"/>
              </w:rPr>
              <w:t xml:space="preserve"> bands </w:t>
            </w:r>
            <w:r>
              <w:rPr>
                <w:rFonts w:ascii="Arial" w:eastAsia="MS Mincho" w:hAnsi="Arial" w:cs="Arial"/>
                <w:color w:val="FF0000"/>
                <w:sz w:val="14"/>
                <w:szCs w:val="14"/>
                <w:lang w:val="en-US"/>
              </w:rPr>
              <w:t>as</w:t>
            </w:r>
            <w:r w:rsidRPr="002A3D1F">
              <w:rPr>
                <w:rFonts w:ascii="Arial" w:eastAsia="MS Mincho" w:hAnsi="Arial" w:cs="Arial"/>
                <w:color w:val="FF0000"/>
                <w:sz w:val="14"/>
                <w:szCs w:val="14"/>
                <w:lang w:val="en-US"/>
              </w:rPr>
              <w:t xml:space="preserve"> the UE main radio.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0CE6D" w14:textId="77777777" w:rsidR="00625AC7" w:rsidRPr="00BC0B10" w:rsidRDefault="00625AC7" w:rsidP="005C051B">
            <w:pPr>
              <w:keepLines/>
              <w:overflowPunct w:val="0"/>
              <w:autoSpaceDE w:val="0"/>
              <w:autoSpaceDN w:val="0"/>
              <w:adjustRightInd w:val="0"/>
              <w:rPr>
                <w:rFonts w:ascii="Arial" w:eastAsia="SimSun" w:hAnsi="Arial" w:cs="Arial"/>
                <w:color w:val="000000"/>
                <w:sz w:val="14"/>
                <w:szCs w:val="14"/>
                <w:lang w:val="en-US"/>
              </w:rPr>
            </w:pPr>
            <w:r w:rsidRPr="00BC0B10">
              <w:rPr>
                <w:rFonts w:ascii="Arial" w:eastAsia="SimSun" w:hAnsi="Arial" w:cs="Arial"/>
                <w:color w:val="000000"/>
                <w:sz w:val="14"/>
                <w:szCs w:val="14"/>
                <w:lang w:val="en-US" w:eastAsia="zh-CN"/>
              </w:rPr>
              <w:t xml:space="preserve">Optional with capability </w:t>
            </w:r>
            <w:proofErr w:type="spellStart"/>
            <w:r w:rsidRPr="00BC0B10">
              <w:rPr>
                <w:rFonts w:ascii="Arial" w:eastAsia="SimSun" w:hAnsi="Arial" w:cs="Arial"/>
                <w:color w:val="000000"/>
                <w:sz w:val="14"/>
                <w:szCs w:val="14"/>
                <w:lang w:val="en-US" w:eastAsia="zh-CN"/>
              </w:rPr>
              <w:t>signalling</w:t>
            </w:r>
            <w:proofErr w:type="spellEnd"/>
          </w:p>
        </w:tc>
      </w:tr>
    </w:tbl>
    <w:p w14:paraId="65866E8E" w14:textId="77777777" w:rsidR="008C37ED" w:rsidRPr="008C37ED" w:rsidRDefault="008C37ED" w:rsidP="00625AC7">
      <w:pPr>
        <w:pStyle w:val="Footer"/>
      </w:pPr>
    </w:p>
    <w:sectPr w:rsidR="008C37ED" w:rsidRPr="008C37ED" w:rsidSect="00625AC7">
      <w:footnotePr>
        <w:numRestart w:val="eachSect"/>
      </w:footnotePr>
      <w:pgSz w:w="16840" w:h="11907" w:orient="landscape" w:code="9"/>
      <w:pgMar w:top="1134" w:right="1418" w:bottom="1134" w:left="1134" w:header="851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ED718C" w14:textId="77777777" w:rsidR="00402242" w:rsidRDefault="00402242" w:rsidP="005C479F">
      <w:r>
        <w:separator/>
      </w:r>
    </w:p>
  </w:endnote>
  <w:endnote w:type="continuationSeparator" w:id="0">
    <w:p w14:paraId="245398B4" w14:textId="77777777" w:rsidR="00402242" w:rsidRDefault="00402242" w:rsidP="005C47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69BACD" w14:textId="77777777" w:rsidR="005C479F" w:rsidRDefault="005C479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36026F" w14:textId="77777777" w:rsidR="00CF0630" w:rsidRPr="00000924" w:rsidRDefault="00CA2DFE" w:rsidP="00915209">
    <w:pPr>
      <w:pStyle w:val="Footer"/>
      <w:jc w:val="center"/>
      <w:rPr>
        <w:sz w:val="22"/>
      </w:rPr>
    </w:pPr>
    <w:r>
      <w:rPr>
        <w:rStyle w:val="PageNumber"/>
        <w:rFonts w:eastAsia="MS Gothic"/>
      </w:rPr>
      <w:t xml:space="preserve">- </w:t>
    </w:r>
    <w:r>
      <w:rPr>
        <w:rStyle w:val="PageNumber"/>
        <w:rFonts w:eastAsia="MS Gothic"/>
      </w:rPr>
      <w:fldChar w:fldCharType="begin"/>
    </w:r>
    <w:r>
      <w:rPr>
        <w:rStyle w:val="PageNumber"/>
        <w:rFonts w:eastAsia="MS Gothic"/>
      </w:rPr>
      <w:instrText xml:space="preserve"> PAGE </w:instrText>
    </w:r>
    <w:r>
      <w:rPr>
        <w:rStyle w:val="PageNumber"/>
        <w:rFonts w:eastAsia="MS Gothic"/>
      </w:rPr>
      <w:fldChar w:fldCharType="separate"/>
    </w:r>
    <w:r>
      <w:rPr>
        <w:rStyle w:val="PageNumber"/>
        <w:rFonts w:eastAsia="MS Gothic"/>
      </w:rPr>
      <w:t>2</w:t>
    </w:r>
    <w:r>
      <w:rPr>
        <w:rStyle w:val="PageNumber"/>
        <w:rFonts w:eastAsia="MS Gothic"/>
      </w:rPr>
      <w:fldChar w:fldCharType="end"/>
    </w:r>
    <w:r>
      <w:rPr>
        <w:rStyle w:val="PageNumber"/>
        <w:rFonts w:eastAsia="MS Gothic"/>
      </w:rPr>
      <w:t>/</w:t>
    </w:r>
    <w:r>
      <w:rPr>
        <w:rStyle w:val="PageNumber"/>
        <w:rFonts w:eastAsia="MS Gothic"/>
      </w:rPr>
      <w:fldChar w:fldCharType="begin"/>
    </w:r>
    <w:r>
      <w:rPr>
        <w:rStyle w:val="PageNumber"/>
        <w:rFonts w:eastAsia="MS Gothic"/>
      </w:rPr>
      <w:instrText xml:space="preserve"> NUMPAGES </w:instrText>
    </w:r>
    <w:r>
      <w:rPr>
        <w:rStyle w:val="PageNumber"/>
        <w:rFonts w:eastAsia="MS Gothic"/>
      </w:rPr>
      <w:fldChar w:fldCharType="separate"/>
    </w:r>
    <w:r>
      <w:rPr>
        <w:rStyle w:val="PageNumber"/>
        <w:rFonts w:eastAsia="MS Gothic"/>
      </w:rPr>
      <w:t>6</w:t>
    </w:r>
    <w:r>
      <w:rPr>
        <w:rStyle w:val="PageNumber"/>
        <w:rFonts w:eastAsia="MS Gothic"/>
      </w:rPr>
      <w:fldChar w:fldCharType="end"/>
    </w:r>
    <w:r>
      <w:rPr>
        <w:rStyle w:val="PageNumber"/>
        <w:rFonts w:eastAsia="MS Gothic"/>
      </w:rPr>
      <w:t xml:space="preserve"> -</w:t>
    </w:r>
  </w:p>
  <w:p w14:paraId="16082A2D" w14:textId="77777777" w:rsidR="00CF0630" w:rsidRDefault="00CF063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C05B8C" w14:textId="77777777" w:rsidR="005C479F" w:rsidRDefault="005C479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B5A434" w14:textId="77777777" w:rsidR="00402242" w:rsidRDefault="00402242" w:rsidP="005C479F">
      <w:r>
        <w:separator/>
      </w:r>
    </w:p>
  </w:footnote>
  <w:footnote w:type="continuationSeparator" w:id="0">
    <w:p w14:paraId="5597774B" w14:textId="77777777" w:rsidR="00402242" w:rsidRDefault="00402242" w:rsidP="005C47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9526E6" w14:textId="77777777" w:rsidR="005C479F" w:rsidRDefault="005C479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B3AFCB" w14:textId="77777777" w:rsidR="005C479F" w:rsidRDefault="005C479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F4D30D" w14:textId="77777777" w:rsidR="005C479F" w:rsidRDefault="005C479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5859C3"/>
    <w:multiLevelType w:val="multilevel"/>
    <w:tmpl w:val="085859C3"/>
    <w:lvl w:ilvl="0">
      <w:start w:val="1"/>
      <w:numFmt w:val="bullet"/>
      <w:lvlText w:val="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D5572D"/>
    <w:multiLevelType w:val="hybridMultilevel"/>
    <w:tmpl w:val="322626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115DAD"/>
    <w:multiLevelType w:val="hybridMultilevel"/>
    <w:tmpl w:val="DD4071A2"/>
    <w:lvl w:ilvl="0" w:tplc="BA7CD32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B167BF"/>
    <w:multiLevelType w:val="hybridMultilevel"/>
    <w:tmpl w:val="BCAE0E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377E16"/>
    <w:multiLevelType w:val="hybridMultilevel"/>
    <w:tmpl w:val="4366EAB4"/>
    <w:lvl w:ilvl="0" w:tplc="BA7CD32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F57C30"/>
    <w:multiLevelType w:val="hybridMultilevel"/>
    <w:tmpl w:val="25F452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DA2BF5"/>
    <w:multiLevelType w:val="hybridMultilevel"/>
    <w:tmpl w:val="152217FA"/>
    <w:lvl w:ilvl="0" w:tplc="08090001">
      <w:start w:val="1"/>
      <w:numFmt w:val="bullet"/>
      <w:lvlText w:val=""/>
      <w:lvlJc w:val="left"/>
      <w:pPr>
        <w:ind w:left="144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6" w:hanging="360"/>
      </w:pPr>
      <w:rPr>
        <w:rFonts w:ascii="Wingdings" w:hAnsi="Wingdings" w:hint="default"/>
      </w:rPr>
    </w:lvl>
  </w:abstractNum>
  <w:abstractNum w:abstractNumId="7" w15:restartNumberingAfterBreak="0">
    <w:nsid w:val="2ECD35A1"/>
    <w:multiLevelType w:val="hybridMultilevel"/>
    <w:tmpl w:val="0F268E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CE3D12"/>
    <w:multiLevelType w:val="multilevel"/>
    <w:tmpl w:val="2FCE3D1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343C77"/>
    <w:multiLevelType w:val="multilevel"/>
    <w:tmpl w:val="32343C7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C56926"/>
    <w:multiLevelType w:val="hybridMultilevel"/>
    <w:tmpl w:val="2DAEE0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AA6672"/>
    <w:multiLevelType w:val="hybridMultilevel"/>
    <w:tmpl w:val="D42885A6"/>
    <w:lvl w:ilvl="0" w:tplc="ABE0602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B84171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4721D7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0F00D6E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66459E8"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A3243E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332BDD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13A2B7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AF6BEE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2" w15:restartNumberingAfterBreak="0">
    <w:nsid w:val="39CE5DF3"/>
    <w:multiLevelType w:val="hybridMultilevel"/>
    <w:tmpl w:val="1092F788"/>
    <w:lvl w:ilvl="0" w:tplc="0409000F">
      <w:start w:val="1"/>
      <w:numFmt w:val="decimal"/>
      <w:pStyle w:val="Propos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3CAF45EB"/>
    <w:multiLevelType w:val="hybridMultilevel"/>
    <w:tmpl w:val="C6DA41B0"/>
    <w:lvl w:ilvl="0" w:tplc="E02EC39A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4DB4255E"/>
    <w:multiLevelType w:val="hybridMultilevel"/>
    <w:tmpl w:val="87FAFAC2"/>
    <w:lvl w:ilvl="0" w:tplc="B1546B74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300CC9"/>
    <w:multiLevelType w:val="hybridMultilevel"/>
    <w:tmpl w:val="5D481274"/>
    <w:lvl w:ilvl="0" w:tplc="08090001">
      <w:start w:val="1"/>
      <w:numFmt w:val="bullet"/>
      <w:lvlText w:val=""/>
      <w:lvlJc w:val="left"/>
      <w:pPr>
        <w:ind w:left="144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6" w:hanging="360"/>
      </w:pPr>
      <w:rPr>
        <w:rFonts w:ascii="Wingdings" w:hAnsi="Wingdings" w:hint="default"/>
      </w:rPr>
    </w:lvl>
  </w:abstractNum>
  <w:abstractNum w:abstractNumId="16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7" w15:restartNumberingAfterBreak="0">
    <w:nsid w:val="5B470C41"/>
    <w:multiLevelType w:val="hybridMultilevel"/>
    <w:tmpl w:val="BBA437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67F5FFD"/>
    <w:multiLevelType w:val="hybridMultilevel"/>
    <w:tmpl w:val="5DB442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AB671F4"/>
    <w:multiLevelType w:val="hybridMultilevel"/>
    <w:tmpl w:val="E068910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BC14B5"/>
    <w:multiLevelType w:val="multilevel"/>
    <w:tmpl w:val="7FBC14B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6688402">
    <w:abstractNumId w:val="12"/>
  </w:num>
  <w:num w:numId="2" w16cid:durableId="277611871">
    <w:abstractNumId w:val="13"/>
  </w:num>
  <w:num w:numId="3" w16cid:durableId="791903899">
    <w:abstractNumId w:val="14"/>
  </w:num>
  <w:num w:numId="4" w16cid:durableId="1611475544">
    <w:abstractNumId w:val="11"/>
  </w:num>
  <w:num w:numId="5" w16cid:durableId="627126636">
    <w:abstractNumId w:val="18"/>
  </w:num>
  <w:num w:numId="6" w16cid:durableId="1140539022">
    <w:abstractNumId w:val="16"/>
  </w:num>
  <w:num w:numId="7" w16cid:durableId="813061350">
    <w:abstractNumId w:val="8"/>
  </w:num>
  <w:num w:numId="8" w16cid:durableId="1063144088">
    <w:abstractNumId w:val="20"/>
  </w:num>
  <w:num w:numId="9" w16cid:durableId="1061177737">
    <w:abstractNumId w:val="15"/>
  </w:num>
  <w:num w:numId="10" w16cid:durableId="880047692">
    <w:abstractNumId w:val="6"/>
  </w:num>
  <w:num w:numId="11" w16cid:durableId="1262445515">
    <w:abstractNumId w:val="7"/>
  </w:num>
  <w:num w:numId="12" w16cid:durableId="173958940">
    <w:abstractNumId w:val="8"/>
  </w:num>
  <w:num w:numId="13" w16cid:durableId="1895508695">
    <w:abstractNumId w:val="9"/>
  </w:num>
  <w:num w:numId="14" w16cid:durableId="806895552">
    <w:abstractNumId w:val="17"/>
  </w:num>
  <w:num w:numId="15" w16cid:durableId="989213866">
    <w:abstractNumId w:val="4"/>
  </w:num>
  <w:num w:numId="16" w16cid:durableId="156698901">
    <w:abstractNumId w:val="2"/>
  </w:num>
  <w:num w:numId="17" w16cid:durableId="501353720">
    <w:abstractNumId w:val="10"/>
  </w:num>
  <w:num w:numId="18" w16cid:durableId="1900820840">
    <w:abstractNumId w:val="3"/>
  </w:num>
  <w:num w:numId="19" w16cid:durableId="1307969912">
    <w:abstractNumId w:val="19"/>
  </w:num>
  <w:num w:numId="20" w16cid:durableId="1467312081">
    <w:abstractNumId w:val="1"/>
  </w:num>
  <w:num w:numId="21" w16cid:durableId="587619994">
    <w:abstractNumId w:val="5"/>
  </w:num>
  <w:num w:numId="22" w16cid:durableId="6056220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479F"/>
    <w:rsid w:val="000137E2"/>
    <w:rsid w:val="00015605"/>
    <w:rsid w:val="000158E3"/>
    <w:rsid w:val="00017E0D"/>
    <w:rsid w:val="00021041"/>
    <w:rsid w:val="000346F1"/>
    <w:rsid w:val="000353B4"/>
    <w:rsid w:val="00036FDB"/>
    <w:rsid w:val="000411AA"/>
    <w:rsid w:val="00041D52"/>
    <w:rsid w:val="00047744"/>
    <w:rsid w:val="0006447A"/>
    <w:rsid w:val="00066FE8"/>
    <w:rsid w:val="000675D6"/>
    <w:rsid w:val="00071EBB"/>
    <w:rsid w:val="00074C1D"/>
    <w:rsid w:val="000834FF"/>
    <w:rsid w:val="00086496"/>
    <w:rsid w:val="000867A3"/>
    <w:rsid w:val="00096771"/>
    <w:rsid w:val="00096ECC"/>
    <w:rsid w:val="000B017F"/>
    <w:rsid w:val="000B159D"/>
    <w:rsid w:val="000B444A"/>
    <w:rsid w:val="000B777C"/>
    <w:rsid w:val="000B7A48"/>
    <w:rsid w:val="000C076A"/>
    <w:rsid w:val="000C6639"/>
    <w:rsid w:val="000D05E8"/>
    <w:rsid w:val="000D0B70"/>
    <w:rsid w:val="000D1066"/>
    <w:rsid w:val="000D3988"/>
    <w:rsid w:val="000D5FE9"/>
    <w:rsid w:val="000F3B3C"/>
    <w:rsid w:val="0010027B"/>
    <w:rsid w:val="00100E69"/>
    <w:rsid w:val="00104C98"/>
    <w:rsid w:val="00105740"/>
    <w:rsid w:val="00112761"/>
    <w:rsid w:val="00114CFC"/>
    <w:rsid w:val="001267CD"/>
    <w:rsid w:val="001321E4"/>
    <w:rsid w:val="00140527"/>
    <w:rsid w:val="001465B7"/>
    <w:rsid w:val="00151563"/>
    <w:rsid w:val="00155168"/>
    <w:rsid w:val="00173FB6"/>
    <w:rsid w:val="001820D7"/>
    <w:rsid w:val="00183650"/>
    <w:rsid w:val="00185A66"/>
    <w:rsid w:val="00191825"/>
    <w:rsid w:val="001930FC"/>
    <w:rsid w:val="001932CE"/>
    <w:rsid w:val="00194F2E"/>
    <w:rsid w:val="001A7338"/>
    <w:rsid w:val="001B37F7"/>
    <w:rsid w:val="001C68A6"/>
    <w:rsid w:val="001D1E53"/>
    <w:rsid w:val="001D38CB"/>
    <w:rsid w:val="001D7CC0"/>
    <w:rsid w:val="001E780E"/>
    <w:rsid w:val="001F124E"/>
    <w:rsid w:val="001F3D02"/>
    <w:rsid w:val="001F482B"/>
    <w:rsid w:val="001F6AD0"/>
    <w:rsid w:val="00205587"/>
    <w:rsid w:val="00211D80"/>
    <w:rsid w:val="002131F9"/>
    <w:rsid w:val="00215CA7"/>
    <w:rsid w:val="00217890"/>
    <w:rsid w:val="00217FA7"/>
    <w:rsid w:val="00225CF8"/>
    <w:rsid w:val="00244812"/>
    <w:rsid w:val="00245298"/>
    <w:rsid w:val="002468C1"/>
    <w:rsid w:val="00251EBD"/>
    <w:rsid w:val="0026578A"/>
    <w:rsid w:val="0027246C"/>
    <w:rsid w:val="002766AC"/>
    <w:rsid w:val="00284045"/>
    <w:rsid w:val="002961A4"/>
    <w:rsid w:val="002A2FF9"/>
    <w:rsid w:val="002A3D1F"/>
    <w:rsid w:val="002A43C7"/>
    <w:rsid w:val="002B3134"/>
    <w:rsid w:val="002B5A05"/>
    <w:rsid w:val="002C0AA3"/>
    <w:rsid w:val="002C2ECB"/>
    <w:rsid w:val="002C382F"/>
    <w:rsid w:val="002C5A25"/>
    <w:rsid w:val="002E5133"/>
    <w:rsid w:val="002F394E"/>
    <w:rsid w:val="00314171"/>
    <w:rsid w:val="003157E4"/>
    <w:rsid w:val="00322E58"/>
    <w:rsid w:val="00331E11"/>
    <w:rsid w:val="0033212E"/>
    <w:rsid w:val="0033274E"/>
    <w:rsid w:val="003328AC"/>
    <w:rsid w:val="00337F3C"/>
    <w:rsid w:val="003534CD"/>
    <w:rsid w:val="00363EF8"/>
    <w:rsid w:val="003647C2"/>
    <w:rsid w:val="003742CD"/>
    <w:rsid w:val="00377B11"/>
    <w:rsid w:val="00377C28"/>
    <w:rsid w:val="00383B66"/>
    <w:rsid w:val="003904B8"/>
    <w:rsid w:val="00392442"/>
    <w:rsid w:val="003B63B4"/>
    <w:rsid w:val="003B6E4F"/>
    <w:rsid w:val="003C78EC"/>
    <w:rsid w:val="003E2E0B"/>
    <w:rsid w:val="00402242"/>
    <w:rsid w:val="00415713"/>
    <w:rsid w:val="00420E5F"/>
    <w:rsid w:val="004271BE"/>
    <w:rsid w:val="00427AC9"/>
    <w:rsid w:val="00430EDB"/>
    <w:rsid w:val="0043235E"/>
    <w:rsid w:val="004370DE"/>
    <w:rsid w:val="004672E3"/>
    <w:rsid w:val="00473514"/>
    <w:rsid w:val="0047370D"/>
    <w:rsid w:val="00475F14"/>
    <w:rsid w:val="004912BA"/>
    <w:rsid w:val="00495FF1"/>
    <w:rsid w:val="004960D6"/>
    <w:rsid w:val="004962AB"/>
    <w:rsid w:val="00496987"/>
    <w:rsid w:val="004A03BB"/>
    <w:rsid w:val="004A5D38"/>
    <w:rsid w:val="004B737D"/>
    <w:rsid w:val="004D4368"/>
    <w:rsid w:val="004E0F3B"/>
    <w:rsid w:val="004E1C9F"/>
    <w:rsid w:val="004E1F58"/>
    <w:rsid w:val="004E68E2"/>
    <w:rsid w:val="004E75DA"/>
    <w:rsid w:val="004F2AB2"/>
    <w:rsid w:val="004F5CEB"/>
    <w:rsid w:val="004F6154"/>
    <w:rsid w:val="0050466C"/>
    <w:rsid w:val="0050480C"/>
    <w:rsid w:val="005062A8"/>
    <w:rsid w:val="005103CD"/>
    <w:rsid w:val="005124E6"/>
    <w:rsid w:val="00512813"/>
    <w:rsid w:val="00512C1F"/>
    <w:rsid w:val="0052273A"/>
    <w:rsid w:val="00534015"/>
    <w:rsid w:val="00543579"/>
    <w:rsid w:val="00561281"/>
    <w:rsid w:val="005627F6"/>
    <w:rsid w:val="005775F1"/>
    <w:rsid w:val="005904CF"/>
    <w:rsid w:val="005A25CE"/>
    <w:rsid w:val="005A3251"/>
    <w:rsid w:val="005B3F01"/>
    <w:rsid w:val="005C05DB"/>
    <w:rsid w:val="005C23BF"/>
    <w:rsid w:val="005C479F"/>
    <w:rsid w:val="005C58C7"/>
    <w:rsid w:val="005D3427"/>
    <w:rsid w:val="005D3783"/>
    <w:rsid w:val="005D794B"/>
    <w:rsid w:val="005F69C6"/>
    <w:rsid w:val="00601549"/>
    <w:rsid w:val="00601DE2"/>
    <w:rsid w:val="0060670B"/>
    <w:rsid w:val="00606D11"/>
    <w:rsid w:val="00621143"/>
    <w:rsid w:val="00622D4A"/>
    <w:rsid w:val="00625AC7"/>
    <w:rsid w:val="00633B1A"/>
    <w:rsid w:val="00636B8E"/>
    <w:rsid w:val="006424F6"/>
    <w:rsid w:val="00653734"/>
    <w:rsid w:val="00656381"/>
    <w:rsid w:val="00660A65"/>
    <w:rsid w:val="00666A7C"/>
    <w:rsid w:val="00673360"/>
    <w:rsid w:val="00676E3D"/>
    <w:rsid w:val="00680D50"/>
    <w:rsid w:val="0068139E"/>
    <w:rsid w:val="00693555"/>
    <w:rsid w:val="00696703"/>
    <w:rsid w:val="006B71F8"/>
    <w:rsid w:val="006C3721"/>
    <w:rsid w:val="006C6CDC"/>
    <w:rsid w:val="006E0767"/>
    <w:rsid w:val="006E0BBF"/>
    <w:rsid w:val="006E373E"/>
    <w:rsid w:val="006E7DC0"/>
    <w:rsid w:val="00711734"/>
    <w:rsid w:val="00715FA9"/>
    <w:rsid w:val="007258EF"/>
    <w:rsid w:val="00735D78"/>
    <w:rsid w:val="00740F0C"/>
    <w:rsid w:val="007432A8"/>
    <w:rsid w:val="00745874"/>
    <w:rsid w:val="00755582"/>
    <w:rsid w:val="007561C8"/>
    <w:rsid w:val="00757BB7"/>
    <w:rsid w:val="007731F2"/>
    <w:rsid w:val="00784534"/>
    <w:rsid w:val="00791599"/>
    <w:rsid w:val="007A0229"/>
    <w:rsid w:val="007A1A2A"/>
    <w:rsid w:val="007A2083"/>
    <w:rsid w:val="007A4FCB"/>
    <w:rsid w:val="007A7449"/>
    <w:rsid w:val="007D196D"/>
    <w:rsid w:val="007D75D9"/>
    <w:rsid w:val="007E665E"/>
    <w:rsid w:val="007F61A1"/>
    <w:rsid w:val="0080501F"/>
    <w:rsid w:val="00825FA9"/>
    <w:rsid w:val="00840569"/>
    <w:rsid w:val="00845CF9"/>
    <w:rsid w:val="008502A3"/>
    <w:rsid w:val="00852138"/>
    <w:rsid w:val="00852B3F"/>
    <w:rsid w:val="008540D4"/>
    <w:rsid w:val="008575CB"/>
    <w:rsid w:val="00882B50"/>
    <w:rsid w:val="008A04D5"/>
    <w:rsid w:val="008A31BD"/>
    <w:rsid w:val="008A4677"/>
    <w:rsid w:val="008A613C"/>
    <w:rsid w:val="008A7899"/>
    <w:rsid w:val="008B6BD4"/>
    <w:rsid w:val="008C37ED"/>
    <w:rsid w:val="008D04F0"/>
    <w:rsid w:val="008E4B61"/>
    <w:rsid w:val="008F66B8"/>
    <w:rsid w:val="009004FB"/>
    <w:rsid w:val="00904691"/>
    <w:rsid w:val="00906928"/>
    <w:rsid w:val="009140EC"/>
    <w:rsid w:val="00927522"/>
    <w:rsid w:val="00932C19"/>
    <w:rsid w:val="009342FD"/>
    <w:rsid w:val="009407CA"/>
    <w:rsid w:val="00947054"/>
    <w:rsid w:val="0095069A"/>
    <w:rsid w:val="0095357D"/>
    <w:rsid w:val="009757DF"/>
    <w:rsid w:val="009857EB"/>
    <w:rsid w:val="00985C35"/>
    <w:rsid w:val="009901E4"/>
    <w:rsid w:val="009906E3"/>
    <w:rsid w:val="009929B2"/>
    <w:rsid w:val="009A1B85"/>
    <w:rsid w:val="009A2157"/>
    <w:rsid w:val="009A305C"/>
    <w:rsid w:val="009A3AE7"/>
    <w:rsid w:val="009A46F7"/>
    <w:rsid w:val="009B2790"/>
    <w:rsid w:val="009B4B31"/>
    <w:rsid w:val="009C14CF"/>
    <w:rsid w:val="009C1701"/>
    <w:rsid w:val="009C3A62"/>
    <w:rsid w:val="009C65DF"/>
    <w:rsid w:val="009F377C"/>
    <w:rsid w:val="009F6DF4"/>
    <w:rsid w:val="00A06BD8"/>
    <w:rsid w:val="00A309AE"/>
    <w:rsid w:val="00A41E20"/>
    <w:rsid w:val="00A42054"/>
    <w:rsid w:val="00A44721"/>
    <w:rsid w:val="00A46898"/>
    <w:rsid w:val="00A546F2"/>
    <w:rsid w:val="00A758EB"/>
    <w:rsid w:val="00A824DF"/>
    <w:rsid w:val="00A86801"/>
    <w:rsid w:val="00AA4AA8"/>
    <w:rsid w:val="00AA6896"/>
    <w:rsid w:val="00AB32D4"/>
    <w:rsid w:val="00AC65BC"/>
    <w:rsid w:val="00AD275D"/>
    <w:rsid w:val="00AE5D7F"/>
    <w:rsid w:val="00AF5C0D"/>
    <w:rsid w:val="00B0685A"/>
    <w:rsid w:val="00B11E5A"/>
    <w:rsid w:val="00B1495F"/>
    <w:rsid w:val="00B21D5A"/>
    <w:rsid w:val="00B27A9A"/>
    <w:rsid w:val="00B411AF"/>
    <w:rsid w:val="00B45CC1"/>
    <w:rsid w:val="00B52706"/>
    <w:rsid w:val="00B55150"/>
    <w:rsid w:val="00B61EEF"/>
    <w:rsid w:val="00B67966"/>
    <w:rsid w:val="00B72A43"/>
    <w:rsid w:val="00B83380"/>
    <w:rsid w:val="00B91A98"/>
    <w:rsid w:val="00BA4046"/>
    <w:rsid w:val="00BA5961"/>
    <w:rsid w:val="00BA5AD1"/>
    <w:rsid w:val="00BB3D8C"/>
    <w:rsid w:val="00BB41A8"/>
    <w:rsid w:val="00BB783A"/>
    <w:rsid w:val="00BC018D"/>
    <w:rsid w:val="00BC0B10"/>
    <w:rsid w:val="00BD39B0"/>
    <w:rsid w:val="00BD3D8A"/>
    <w:rsid w:val="00BD7BCC"/>
    <w:rsid w:val="00BF075A"/>
    <w:rsid w:val="00BF2146"/>
    <w:rsid w:val="00C060FF"/>
    <w:rsid w:val="00C07907"/>
    <w:rsid w:val="00C12269"/>
    <w:rsid w:val="00C164A9"/>
    <w:rsid w:val="00C429BD"/>
    <w:rsid w:val="00C47DE5"/>
    <w:rsid w:val="00C53496"/>
    <w:rsid w:val="00C551DB"/>
    <w:rsid w:val="00C75274"/>
    <w:rsid w:val="00C87A02"/>
    <w:rsid w:val="00C87A71"/>
    <w:rsid w:val="00C93AAE"/>
    <w:rsid w:val="00C94120"/>
    <w:rsid w:val="00C96CF3"/>
    <w:rsid w:val="00CA2113"/>
    <w:rsid w:val="00CA2DFE"/>
    <w:rsid w:val="00CA52C7"/>
    <w:rsid w:val="00CF0630"/>
    <w:rsid w:val="00CF46F7"/>
    <w:rsid w:val="00CF5DAB"/>
    <w:rsid w:val="00D05A94"/>
    <w:rsid w:val="00D074E6"/>
    <w:rsid w:val="00D10878"/>
    <w:rsid w:val="00D2096F"/>
    <w:rsid w:val="00D35706"/>
    <w:rsid w:val="00D42DF1"/>
    <w:rsid w:val="00D4383C"/>
    <w:rsid w:val="00D45558"/>
    <w:rsid w:val="00D60689"/>
    <w:rsid w:val="00D6453D"/>
    <w:rsid w:val="00D732FF"/>
    <w:rsid w:val="00D7505E"/>
    <w:rsid w:val="00D77B6D"/>
    <w:rsid w:val="00D82A77"/>
    <w:rsid w:val="00D83015"/>
    <w:rsid w:val="00D90D8C"/>
    <w:rsid w:val="00D919A1"/>
    <w:rsid w:val="00D91E45"/>
    <w:rsid w:val="00D94128"/>
    <w:rsid w:val="00D979EE"/>
    <w:rsid w:val="00DB0E0F"/>
    <w:rsid w:val="00DB0F9B"/>
    <w:rsid w:val="00DB21A5"/>
    <w:rsid w:val="00DD00EA"/>
    <w:rsid w:val="00DD6C14"/>
    <w:rsid w:val="00DD758A"/>
    <w:rsid w:val="00DE0450"/>
    <w:rsid w:val="00DE15A8"/>
    <w:rsid w:val="00DF0AA9"/>
    <w:rsid w:val="00DF10AC"/>
    <w:rsid w:val="00DF4373"/>
    <w:rsid w:val="00DF5C05"/>
    <w:rsid w:val="00E13813"/>
    <w:rsid w:val="00E147C2"/>
    <w:rsid w:val="00E36FE2"/>
    <w:rsid w:val="00E37641"/>
    <w:rsid w:val="00E52F57"/>
    <w:rsid w:val="00E768E4"/>
    <w:rsid w:val="00E807A9"/>
    <w:rsid w:val="00E80F83"/>
    <w:rsid w:val="00E95005"/>
    <w:rsid w:val="00EA54E9"/>
    <w:rsid w:val="00EA6A82"/>
    <w:rsid w:val="00EB0A7B"/>
    <w:rsid w:val="00EC440F"/>
    <w:rsid w:val="00ED2DE2"/>
    <w:rsid w:val="00ED384E"/>
    <w:rsid w:val="00ED577B"/>
    <w:rsid w:val="00ED5F19"/>
    <w:rsid w:val="00EE6D4A"/>
    <w:rsid w:val="00F0025F"/>
    <w:rsid w:val="00F068AC"/>
    <w:rsid w:val="00F107E2"/>
    <w:rsid w:val="00F25E6E"/>
    <w:rsid w:val="00F26F00"/>
    <w:rsid w:val="00F30F2D"/>
    <w:rsid w:val="00F35246"/>
    <w:rsid w:val="00F412DD"/>
    <w:rsid w:val="00F42DD1"/>
    <w:rsid w:val="00F4387C"/>
    <w:rsid w:val="00F471B5"/>
    <w:rsid w:val="00F51971"/>
    <w:rsid w:val="00F71481"/>
    <w:rsid w:val="00F85923"/>
    <w:rsid w:val="00F97C4C"/>
    <w:rsid w:val="00FB6139"/>
    <w:rsid w:val="00FB74CA"/>
    <w:rsid w:val="00FB7A48"/>
    <w:rsid w:val="00FC4524"/>
    <w:rsid w:val="00FC5665"/>
    <w:rsid w:val="00FD1402"/>
    <w:rsid w:val="00FD5FC7"/>
    <w:rsid w:val="00FE5C65"/>
    <w:rsid w:val="00FF67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2F650FB"/>
  <w15:chartTrackingRefBased/>
  <w15:docId w15:val="{DA04B15F-E2A4-4513-8003-1931ECB6B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A1A2A"/>
    <w:pPr>
      <w:spacing w:after="0" w:line="240" w:lineRule="auto"/>
    </w:pPr>
    <w:rPr>
      <w:rFonts w:ascii="Times New Roman" w:eastAsia="MS Gothic" w:hAnsi="Times New Roman" w:cs="Times New Roman"/>
      <w:sz w:val="24"/>
      <w:szCs w:val="20"/>
      <w:lang w:eastAsia="ja-JP"/>
    </w:rPr>
  </w:style>
  <w:style w:type="paragraph" w:styleId="Heading1">
    <w:name w:val="heading 1"/>
    <w:aliases w:val="H1,h1,app heading 1,l1,Memo Heading 1,h11,h12,h13,h14,h15,h16"/>
    <w:basedOn w:val="Normal"/>
    <w:next w:val="Normal"/>
    <w:link w:val="Heading1Char"/>
    <w:qFormat/>
    <w:rsid w:val="005C479F"/>
    <w:pPr>
      <w:keepNext/>
      <w:tabs>
        <w:tab w:val="left" w:pos="0"/>
      </w:tabs>
      <w:spacing w:before="240" w:after="60"/>
      <w:outlineLvl w:val="0"/>
    </w:pPr>
    <w:rPr>
      <w:rFonts w:ascii="Arial" w:hAnsi="Arial"/>
      <w:kern w:val="28"/>
      <w:sz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424F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"/>
    <w:basedOn w:val="DefaultParagraphFont"/>
    <w:link w:val="Heading1"/>
    <w:rsid w:val="005C479F"/>
    <w:rPr>
      <w:rFonts w:ascii="Arial" w:eastAsia="MS Gothic" w:hAnsi="Arial" w:cs="Times New Roman"/>
      <w:kern w:val="28"/>
      <w:sz w:val="28"/>
      <w:szCs w:val="20"/>
      <w:lang w:eastAsia="ja-JP"/>
    </w:rPr>
  </w:style>
  <w:style w:type="paragraph" w:styleId="Footer">
    <w:name w:val="footer"/>
    <w:basedOn w:val="Normal"/>
    <w:link w:val="FooterChar"/>
    <w:qFormat/>
    <w:rsid w:val="005C479F"/>
    <w:pPr>
      <w:tabs>
        <w:tab w:val="center" w:pos="4536"/>
        <w:tab w:val="right" w:pos="9072"/>
      </w:tabs>
      <w:spacing w:before="120"/>
    </w:pPr>
    <w:rPr>
      <w:lang w:val="de-DE"/>
    </w:rPr>
  </w:style>
  <w:style w:type="character" w:customStyle="1" w:styleId="FooterChar">
    <w:name w:val="Footer Char"/>
    <w:basedOn w:val="DefaultParagraphFont"/>
    <w:link w:val="Footer"/>
    <w:rsid w:val="005C479F"/>
    <w:rPr>
      <w:rFonts w:ascii="Times New Roman" w:eastAsia="MS Gothic" w:hAnsi="Times New Roman" w:cs="Times New Roman"/>
      <w:sz w:val="24"/>
      <w:szCs w:val="20"/>
      <w:lang w:val="de-DE" w:eastAsia="ja-JP"/>
    </w:rPr>
  </w:style>
  <w:style w:type="character" w:styleId="PageNumber">
    <w:name w:val="page number"/>
    <w:rsid w:val="005C479F"/>
    <w:rPr>
      <w:rFonts w:eastAsia="Times New Roman"/>
      <w:noProof w:val="0"/>
      <w:kern w:val="2"/>
      <w:sz w:val="21"/>
      <w:lang w:val="en-GB"/>
    </w:rPr>
  </w:style>
  <w:style w:type="paragraph" w:customStyle="1" w:styleId="TAH">
    <w:name w:val="TAH"/>
    <w:basedOn w:val="Normal"/>
    <w:link w:val="TAHCar"/>
    <w:qFormat/>
    <w:rsid w:val="005C479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b/>
      <w:sz w:val="18"/>
    </w:rPr>
  </w:style>
  <w:style w:type="character" w:customStyle="1" w:styleId="TAHCar">
    <w:name w:val="TAH Car"/>
    <w:link w:val="TAH"/>
    <w:qFormat/>
    <w:rsid w:val="005C479F"/>
    <w:rPr>
      <w:rFonts w:ascii="Arial" w:eastAsia="Times New Roman" w:hAnsi="Arial" w:cs="Times New Roman"/>
      <w:b/>
      <w:sz w:val="18"/>
      <w:szCs w:val="20"/>
      <w:lang w:eastAsia="ja-JP"/>
    </w:rPr>
  </w:style>
  <w:style w:type="table" w:styleId="TableGrid">
    <w:name w:val="Table Grid"/>
    <w:basedOn w:val="TableNormal"/>
    <w:uiPriority w:val="99"/>
    <w:qFormat/>
    <w:rsid w:val="005C479F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락,列出段落,リスト段落"/>
    <w:basedOn w:val="Normal"/>
    <w:link w:val="ListParagraphChar"/>
    <w:uiPriority w:val="34"/>
    <w:qFormat/>
    <w:rsid w:val="005C479F"/>
    <w:pPr>
      <w:ind w:leftChars="400" w:left="840"/>
    </w:p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locked/>
    <w:rsid w:val="005C479F"/>
    <w:rPr>
      <w:rFonts w:ascii="Times New Roman" w:eastAsia="MS Gothic" w:hAnsi="Times New Roman" w:cs="Times New Roman"/>
      <w:sz w:val="24"/>
      <w:szCs w:val="20"/>
      <w:lang w:eastAsia="ja-JP"/>
    </w:rPr>
  </w:style>
  <w:style w:type="paragraph" w:customStyle="1" w:styleId="TAL">
    <w:name w:val="TAL"/>
    <w:basedOn w:val="Normal"/>
    <w:link w:val="TALCar"/>
    <w:qFormat/>
    <w:rsid w:val="005C479F"/>
    <w:pPr>
      <w:keepNext/>
      <w:keepLines/>
    </w:pPr>
    <w:rPr>
      <w:rFonts w:ascii="Arial" w:eastAsiaTheme="minorEastAsia" w:hAnsi="Arial"/>
      <w:sz w:val="18"/>
      <w:lang w:eastAsia="en-US"/>
    </w:rPr>
  </w:style>
  <w:style w:type="paragraph" w:customStyle="1" w:styleId="TAN">
    <w:name w:val="TAN"/>
    <w:basedOn w:val="TAL"/>
    <w:qFormat/>
    <w:rsid w:val="005C479F"/>
    <w:pPr>
      <w:ind w:left="851" w:hanging="851"/>
    </w:pPr>
  </w:style>
  <w:style w:type="character" w:customStyle="1" w:styleId="TALCar">
    <w:name w:val="TAL Car"/>
    <w:basedOn w:val="DefaultParagraphFont"/>
    <w:link w:val="TAL"/>
    <w:qFormat/>
    <w:locked/>
    <w:rsid w:val="005C479F"/>
    <w:rPr>
      <w:rFonts w:ascii="Arial" w:eastAsiaTheme="minorEastAsia" w:hAnsi="Arial" w:cs="Times New Roman"/>
      <w:sz w:val="18"/>
      <w:szCs w:val="20"/>
    </w:rPr>
  </w:style>
  <w:style w:type="paragraph" w:customStyle="1" w:styleId="Proposal">
    <w:name w:val="Proposal"/>
    <w:basedOn w:val="BodyText"/>
    <w:qFormat/>
    <w:rsid w:val="005C479F"/>
    <w:pPr>
      <w:numPr>
        <w:numId w:val="1"/>
      </w:numPr>
      <w:tabs>
        <w:tab w:val="num" w:pos="360"/>
        <w:tab w:val="left" w:pos="936"/>
        <w:tab w:val="left" w:pos="1701"/>
      </w:tabs>
      <w:spacing w:line="259" w:lineRule="auto"/>
      <w:ind w:left="936" w:hanging="936"/>
      <w:jc w:val="both"/>
    </w:pPr>
    <w:rPr>
      <w:rFonts w:ascii="Arial" w:eastAsia="Calibri" w:hAnsi="Arial" w:cs="Arial"/>
      <w:b/>
      <w:bCs/>
      <w:sz w:val="22"/>
      <w:szCs w:val="22"/>
      <w:lang w:eastAsia="zh-CN"/>
    </w:rPr>
  </w:style>
  <w:style w:type="paragraph" w:styleId="BodyText">
    <w:name w:val="Body Text"/>
    <w:basedOn w:val="Normal"/>
    <w:link w:val="BodyTextChar"/>
    <w:uiPriority w:val="99"/>
    <w:semiHidden/>
    <w:unhideWhenUsed/>
    <w:rsid w:val="005C479F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5C479F"/>
    <w:rPr>
      <w:rFonts w:ascii="Times New Roman" w:eastAsia="MS Gothic" w:hAnsi="Times New Roman" w:cs="Times New Roman"/>
      <w:sz w:val="24"/>
      <w:szCs w:val="20"/>
      <w:lang w:eastAsia="ja-JP"/>
    </w:rPr>
  </w:style>
  <w:style w:type="paragraph" w:styleId="Header">
    <w:name w:val="header"/>
    <w:basedOn w:val="Normal"/>
    <w:link w:val="HeaderChar"/>
    <w:uiPriority w:val="99"/>
    <w:unhideWhenUsed/>
    <w:rsid w:val="005C479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C479F"/>
    <w:rPr>
      <w:rFonts w:ascii="Times New Roman" w:eastAsia="MS Gothic" w:hAnsi="Times New Roman" w:cs="Times New Roman"/>
      <w:sz w:val="24"/>
      <w:szCs w:val="20"/>
      <w:lang w:eastAsia="ja-JP"/>
    </w:rPr>
  </w:style>
  <w:style w:type="character" w:customStyle="1" w:styleId="maintextChar">
    <w:name w:val="main text Char"/>
    <w:link w:val="maintext"/>
    <w:qFormat/>
    <w:locked/>
    <w:rsid w:val="004271BE"/>
    <w:rPr>
      <w:rFonts w:ascii="Times New Roman" w:eastAsia="Malgun Gothic" w:hAnsi="Times New Roman" w:cs="Batang"/>
      <w:lang w:eastAsia="ko-KR"/>
    </w:rPr>
  </w:style>
  <w:style w:type="paragraph" w:customStyle="1" w:styleId="maintext">
    <w:name w:val="main text"/>
    <w:basedOn w:val="Normal"/>
    <w:link w:val="maintextChar"/>
    <w:qFormat/>
    <w:rsid w:val="004271BE"/>
    <w:pPr>
      <w:spacing w:before="60" w:after="60" w:line="288" w:lineRule="auto"/>
      <w:ind w:firstLineChars="200" w:firstLine="200"/>
      <w:jc w:val="both"/>
    </w:pPr>
    <w:rPr>
      <w:rFonts w:eastAsia="Malgun Gothic" w:cs="Batang"/>
      <w:sz w:val="22"/>
      <w:szCs w:val="22"/>
      <w:lang w:eastAsia="ko-KR"/>
    </w:rPr>
  </w:style>
  <w:style w:type="character" w:customStyle="1" w:styleId="Heading2Char">
    <w:name w:val="Heading 2 Char"/>
    <w:basedOn w:val="DefaultParagraphFont"/>
    <w:link w:val="Heading2"/>
    <w:uiPriority w:val="9"/>
    <w:rsid w:val="006424F6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ja-JP"/>
    </w:rPr>
  </w:style>
  <w:style w:type="paragraph" w:styleId="Revision">
    <w:name w:val="Revision"/>
    <w:hidden/>
    <w:uiPriority w:val="99"/>
    <w:semiHidden/>
    <w:rsid w:val="009A46F7"/>
    <w:pPr>
      <w:spacing w:after="0" w:line="240" w:lineRule="auto"/>
    </w:pPr>
    <w:rPr>
      <w:rFonts w:ascii="Times New Roman" w:eastAsia="MS Gothic" w:hAnsi="Times New Roman" w:cs="Times New Roman"/>
      <w:sz w:val="24"/>
      <w:szCs w:val="20"/>
      <w:lang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845CF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45CF9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45CF9"/>
    <w:rPr>
      <w:rFonts w:ascii="Times New Roman" w:eastAsia="MS Gothic" w:hAnsi="Times New Roman" w:cs="Times New Roman"/>
      <w:sz w:val="20"/>
      <w:szCs w:val="2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45CF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45CF9"/>
    <w:rPr>
      <w:rFonts w:ascii="Times New Roman" w:eastAsia="MS Gothic" w:hAnsi="Times New Roman" w:cs="Times New Roman"/>
      <w:b/>
      <w:bCs/>
      <w:sz w:val="20"/>
      <w:szCs w:val="20"/>
      <w:lang w:eastAsia="ja-JP"/>
    </w:rPr>
  </w:style>
  <w:style w:type="character" w:styleId="Hyperlink">
    <w:name w:val="Hyperlink"/>
    <w:basedOn w:val="DefaultParagraphFont"/>
    <w:uiPriority w:val="99"/>
    <w:unhideWhenUsed/>
    <w:rsid w:val="001932C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932C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951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2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5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3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7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53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4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6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9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4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0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70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29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1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1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02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0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3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2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739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8564F2-316A-4A71-A251-EEC994DAC9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1415</Words>
  <Characters>8069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Diogo Martins, Vodafone</dc:creator>
  <cp:keywords/>
  <dc:description/>
  <cp:lastModifiedBy>Diogo Martins, Vodafone</cp:lastModifiedBy>
  <cp:revision>169</cp:revision>
  <dcterms:created xsi:type="dcterms:W3CDTF">2025-02-04T16:37:00Z</dcterms:created>
  <dcterms:modified xsi:type="dcterms:W3CDTF">2025-03-28T15:33:00Z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da11e7-ad83-4459-98c6-12a88e2eac78_Enabled">
    <vt:lpwstr>true</vt:lpwstr>
  </property>
  <property fmtid="{D5CDD505-2E9C-101B-9397-08002B2CF9AE}" pid="3" name="MSIP_Label_17da11e7-ad83-4459-98c6-12a88e2eac78_SetDate">
    <vt:lpwstr>2023-09-25T12:44:38Z</vt:lpwstr>
  </property>
  <property fmtid="{D5CDD505-2E9C-101B-9397-08002B2CF9AE}" pid="4" name="MSIP_Label_17da11e7-ad83-4459-98c6-12a88e2eac78_Method">
    <vt:lpwstr>Privileged</vt:lpwstr>
  </property>
  <property fmtid="{D5CDD505-2E9C-101B-9397-08002B2CF9AE}" pid="5" name="MSIP_Label_17da11e7-ad83-4459-98c6-12a88e2eac78_Name">
    <vt:lpwstr>17da11e7-ad83-4459-98c6-12a88e2eac78</vt:lpwstr>
  </property>
  <property fmtid="{D5CDD505-2E9C-101B-9397-08002B2CF9AE}" pid="6" name="MSIP_Label_17da11e7-ad83-4459-98c6-12a88e2eac78_SiteId">
    <vt:lpwstr>68283f3b-8487-4c86-adb3-a5228f18b893</vt:lpwstr>
  </property>
  <property fmtid="{D5CDD505-2E9C-101B-9397-08002B2CF9AE}" pid="7" name="MSIP_Label_17da11e7-ad83-4459-98c6-12a88e2eac78_ActionId">
    <vt:lpwstr>36d05c32-e3b9-4a68-b848-0c39a99ae552</vt:lpwstr>
  </property>
  <property fmtid="{D5CDD505-2E9C-101B-9397-08002B2CF9AE}" pid="8" name="MSIP_Label_17da11e7-ad83-4459-98c6-12a88e2eac78_ContentBits">
    <vt:lpwstr>0</vt:lpwstr>
  </property>
</Properties>
</file>